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24E3" w14:textId="77777777" w:rsidR="00AA2C22" w:rsidRDefault="00AA2C22" w:rsidP="00AA2C22">
      <w:pPr>
        <w:contextualSpacing/>
        <w:rPr>
          <w:rFonts w:ascii="Gill Sans MT" w:hAnsi="Gill Sans MT"/>
          <w:b/>
          <w:color w:val="F47B20"/>
          <w:sz w:val="28"/>
          <w:szCs w:val="28"/>
        </w:rPr>
      </w:pPr>
    </w:p>
    <w:p w14:paraId="73D4EEC8" w14:textId="77777777" w:rsidR="00932A85" w:rsidRPr="00932A85" w:rsidRDefault="00932A85" w:rsidP="00932A85">
      <w:pPr>
        <w:ind w:hanging="851"/>
        <w:contextualSpacing/>
        <w:rPr>
          <w:rFonts w:ascii="Gill Sans MT" w:hAnsi="Gill Sans MT"/>
          <w:b/>
          <w:color w:val="57821E"/>
          <w:sz w:val="24"/>
          <w:szCs w:val="24"/>
        </w:rPr>
      </w:pPr>
      <w:r w:rsidRPr="00932A85">
        <w:rPr>
          <w:rFonts w:ascii="Gill Sans MT" w:hAnsi="Gill Sans MT"/>
          <w:b/>
          <w:color w:val="57821E"/>
          <w:sz w:val="24"/>
          <w:szCs w:val="24"/>
        </w:rPr>
        <w:t>Job description and employee specification template</w:t>
      </w:r>
    </w:p>
    <w:tbl>
      <w:tblPr>
        <w:tblStyle w:val="TableGrid"/>
        <w:tblW w:w="10740" w:type="dxa"/>
        <w:tblInd w:w="-743" w:type="dxa"/>
        <w:tblLook w:val="04A0" w:firstRow="1" w:lastRow="0" w:firstColumn="1" w:lastColumn="0" w:noHBand="0" w:noVBand="1"/>
      </w:tblPr>
      <w:tblGrid>
        <w:gridCol w:w="2093"/>
        <w:gridCol w:w="3861"/>
        <w:gridCol w:w="108"/>
        <w:gridCol w:w="1877"/>
        <w:gridCol w:w="2801"/>
      </w:tblGrid>
      <w:tr w:rsidR="00932A85" w:rsidRPr="0005277A" w14:paraId="32FB96D1" w14:textId="77777777" w:rsidTr="004F601F">
        <w:trPr>
          <w:trHeight w:val="567"/>
        </w:trPr>
        <w:tc>
          <w:tcPr>
            <w:tcW w:w="2093" w:type="dxa"/>
            <w:vAlign w:val="center"/>
          </w:tcPr>
          <w:p w14:paraId="4AD95216" w14:textId="77777777" w:rsidR="00932A85" w:rsidRPr="00932A85" w:rsidRDefault="00932A85" w:rsidP="001108EB">
            <w:pPr>
              <w:rPr>
                <w:rFonts w:ascii="Gill Sans MT" w:hAnsi="Gill Sans MT" w:cstheme="minorHAnsi"/>
                <w:b/>
              </w:rPr>
            </w:pPr>
            <w:r w:rsidRPr="00932A85">
              <w:rPr>
                <w:rFonts w:ascii="Gill Sans MT" w:hAnsi="Gill Sans MT" w:cstheme="minorHAnsi"/>
                <w:b/>
              </w:rPr>
              <w:t>Job title:</w:t>
            </w:r>
          </w:p>
        </w:tc>
        <w:tc>
          <w:tcPr>
            <w:tcW w:w="3969" w:type="dxa"/>
            <w:gridSpan w:val="2"/>
            <w:vAlign w:val="center"/>
          </w:tcPr>
          <w:p w14:paraId="0E2EF155" w14:textId="25F341CA" w:rsidR="00AE6CD1" w:rsidRPr="00932A85" w:rsidRDefault="00191643" w:rsidP="005C1BBF">
            <w:pPr>
              <w:rPr>
                <w:rFonts w:ascii="Gill Sans MT" w:hAnsi="Gill Sans MT" w:cstheme="minorHAnsi"/>
              </w:rPr>
            </w:pPr>
            <w:r>
              <w:rPr>
                <w:rFonts w:ascii="Gill Sans MT" w:hAnsi="Gill Sans MT"/>
                <w:lang w:val="en-US"/>
              </w:rPr>
              <w:t xml:space="preserve">Climate and </w:t>
            </w:r>
            <w:proofErr w:type="spellStart"/>
            <w:r>
              <w:rPr>
                <w:rFonts w:ascii="Gill Sans MT" w:hAnsi="Gill Sans MT"/>
                <w:lang w:val="en-US"/>
              </w:rPr>
              <w:t>Decarbonisation</w:t>
            </w:r>
            <w:proofErr w:type="spellEnd"/>
            <w:r>
              <w:rPr>
                <w:rFonts w:ascii="Gill Sans MT" w:hAnsi="Gill Sans MT"/>
                <w:lang w:val="en-US"/>
              </w:rPr>
              <w:t xml:space="preserve"> Manager</w:t>
            </w:r>
          </w:p>
        </w:tc>
        <w:tc>
          <w:tcPr>
            <w:tcW w:w="1877" w:type="dxa"/>
            <w:vAlign w:val="center"/>
          </w:tcPr>
          <w:p w14:paraId="39ED0D77" w14:textId="77777777" w:rsidR="00932A85" w:rsidRPr="00932A85" w:rsidRDefault="00932A85" w:rsidP="001108EB">
            <w:pPr>
              <w:rPr>
                <w:rFonts w:ascii="Gill Sans MT" w:hAnsi="Gill Sans MT" w:cstheme="minorHAnsi"/>
                <w:b/>
              </w:rPr>
            </w:pPr>
            <w:r w:rsidRPr="00932A85">
              <w:rPr>
                <w:rFonts w:ascii="Gill Sans MT" w:hAnsi="Gill Sans MT" w:cstheme="minorHAnsi"/>
                <w:b/>
              </w:rPr>
              <w:t>Location:</w:t>
            </w:r>
          </w:p>
        </w:tc>
        <w:tc>
          <w:tcPr>
            <w:tcW w:w="2801" w:type="dxa"/>
            <w:vAlign w:val="center"/>
          </w:tcPr>
          <w:p w14:paraId="562A61ED" w14:textId="1BE3B40B" w:rsidR="00AE6CD1" w:rsidRPr="00932A85" w:rsidRDefault="00AE6CD1" w:rsidP="001108EB">
            <w:pPr>
              <w:rPr>
                <w:rFonts w:ascii="Gill Sans MT" w:hAnsi="Gill Sans MT" w:cstheme="minorHAnsi"/>
              </w:rPr>
            </w:pPr>
            <w:r>
              <w:rPr>
                <w:rFonts w:ascii="Gill Sans MT" w:hAnsi="Gill Sans MT" w:cstheme="minorHAnsi"/>
              </w:rPr>
              <w:t>Municipal Offices</w:t>
            </w:r>
            <w:r w:rsidR="0080493C">
              <w:rPr>
                <w:rFonts w:ascii="Gill Sans MT" w:hAnsi="Gill Sans MT" w:cstheme="minorHAnsi"/>
              </w:rPr>
              <w:t xml:space="preserve"> &amp; travel to other sites</w:t>
            </w:r>
          </w:p>
        </w:tc>
      </w:tr>
      <w:tr w:rsidR="00932A85" w:rsidRPr="0005277A" w14:paraId="63C7191E" w14:textId="77777777" w:rsidTr="004F601F">
        <w:trPr>
          <w:trHeight w:val="567"/>
        </w:trPr>
        <w:tc>
          <w:tcPr>
            <w:tcW w:w="2093" w:type="dxa"/>
            <w:vAlign w:val="center"/>
          </w:tcPr>
          <w:p w14:paraId="78D5A1F8" w14:textId="77777777" w:rsidR="00932A85" w:rsidRPr="00932A85" w:rsidRDefault="00932A85" w:rsidP="001108EB">
            <w:pPr>
              <w:rPr>
                <w:rFonts w:ascii="Gill Sans MT" w:hAnsi="Gill Sans MT" w:cstheme="minorHAnsi"/>
                <w:b/>
              </w:rPr>
            </w:pPr>
            <w:r w:rsidRPr="00932A85">
              <w:rPr>
                <w:rFonts w:ascii="Gill Sans MT" w:hAnsi="Gill Sans MT" w:cstheme="minorHAnsi"/>
                <w:b/>
              </w:rPr>
              <w:t xml:space="preserve">Reports to: </w:t>
            </w:r>
          </w:p>
        </w:tc>
        <w:tc>
          <w:tcPr>
            <w:tcW w:w="3969" w:type="dxa"/>
            <w:gridSpan w:val="2"/>
            <w:vAlign w:val="center"/>
          </w:tcPr>
          <w:p w14:paraId="36B3A353" w14:textId="54BD4F52" w:rsidR="00932A85" w:rsidRPr="00FF3F7D" w:rsidRDefault="00191643" w:rsidP="000F4BAD">
            <w:pPr>
              <w:rPr>
                <w:rFonts w:ascii="Gill Sans MT" w:hAnsi="Gill Sans MT"/>
              </w:rPr>
            </w:pPr>
            <w:r>
              <w:rPr>
                <w:rFonts w:ascii="Gill Sans MT" w:hAnsi="Gill Sans MT"/>
              </w:rPr>
              <w:t xml:space="preserve">Director of Finance &amp; Assets </w:t>
            </w:r>
            <w:r w:rsidR="00FF3F7D" w:rsidRPr="00FF3F7D">
              <w:rPr>
                <w:rFonts w:ascii="Gill Sans MT" w:hAnsi="Gill Sans MT"/>
              </w:rPr>
              <w:t xml:space="preserve"> </w:t>
            </w:r>
          </w:p>
        </w:tc>
        <w:tc>
          <w:tcPr>
            <w:tcW w:w="1877" w:type="dxa"/>
            <w:vAlign w:val="center"/>
          </w:tcPr>
          <w:p w14:paraId="248D874A" w14:textId="77777777" w:rsidR="00932A85" w:rsidRPr="00932A85" w:rsidRDefault="00932A85" w:rsidP="001108EB">
            <w:pPr>
              <w:rPr>
                <w:rFonts w:ascii="Gill Sans MT" w:hAnsi="Gill Sans MT" w:cstheme="minorHAnsi"/>
                <w:b/>
              </w:rPr>
            </w:pPr>
            <w:r w:rsidRPr="00932A85">
              <w:rPr>
                <w:rFonts w:ascii="Gill Sans MT" w:hAnsi="Gill Sans MT" w:cstheme="minorHAnsi"/>
                <w:b/>
              </w:rPr>
              <w:t>Working hours:</w:t>
            </w:r>
          </w:p>
        </w:tc>
        <w:tc>
          <w:tcPr>
            <w:tcW w:w="2801" w:type="dxa"/>
            <w:vAlign w:val="center"/>
          </w:tcPr>
          <w:p w14:paraId="648BD714" w14:textId="77777777" w:rsidR="00B34168" w:rsidRPr="00932A85" w:rsidRDefault="00045D3E" w:rsidP="00B34168">
            <w:pPr>
              <w:rPr>
                <w:rFonts w:ascii="Gill Sans MT" w:hAnsi="Gill Sans MT" w:cstheme="minorHAnsi"/>
              </w:rPr>
            </w:pPr>
            <w:r>
              <w:rPr>
                <w:rFonts w:ascii="Gill Sans MT" w:hAnsi="Gill Sans MT" w:cstheme="minorHAnsi"/>
              </w:rPr>
              <w:t>37 hours per week</w:t>
            </w:r>
          </w:p>
        </w:tc>
      </w:tr>
      <w:tr w:rsidR="00932A85" w:rsidRPr="0005277A" w14:paraId="527EF8C6" w14:textId="77777777" w:rsidTr="004F601F">
        <w:trPr>
          <w:trHeight w:val="567"/>
        </w:trPr>
        <w:tc>
          <w:tcPr>
            <w:tcW w:w="2093" w:type="dxa"/>
            <w:vAlign w:val="center"/>
          </w:tcPr>
          <w:p w14:paraId="681B8197" w14:textId="77777777" w:rsidR="00932A85" w:rsidRPr="00932A85" w:rsidRDefault="00932A85" w:rsidP="001108EB">
            <w:pPr>
              <w:rPr>
                <w:rFonts w:ascii="Gill Sans MT" w:hAnsi="Gill Sans MT" w:cstheme="minorHAnsi"/>
                <w:b/>
              </w:rPr>
            </w:pPr>
            <w:r w:rsidRPr="00932A85">
              <w:rPr>
                <w:rFonts w:ascii="Gill Sans MT" w:hAnsi="Gill Sans MT" w:cstheme="minorHAnsi"/>
                <w:b/>
              </w:rPr>
              <w:t>Job number:</w:t>
            </w:r>
          </w:p>
        </w:tc>
        <w:tc>
          <w:tcPr>
            <w:tcW w:w="3969" w:type="dxa"/>
            <w:gridSpan w:val="2"/>
            <w:vAlign w:val="center"/>
          </w:tcPr>
          <w:p w14:paraId="02477B11" w14:textId="77777777" w:rsidR="00932A85" w:rsidRPr="00932A85" w:rsidRDefault="00932A85" w:rsidP="001108EB">
            <w:pPr>
              <w:rPr>
                <w:rFonts w:ascii="Gill Sans MT" w:hAnsi="Gill Sans MT" w:cstheme="minorHAnsi"/>
              </w:rPr>
            </w:pPr>
            <w:r w:rsidRPr="00932A85">
              <w:rPr>
                <w:rFonts w:ascii="Gill Sans MT" w:hAnsi="Gill Sans MT" w:cstheme="minorHAnsi"/>
              </w:rPr>
              <w:t>TBC</w:t>
            </w:r>
          </w:p>
        </w:tc>
        <w:tc>
          <w:tcPr>
            <w:tcW w:w="1877" w:type="dxa"/>
            <w:vAlign w:val="center"/>
          </w:tcPr>
          <w:p w14:paraId="0B48DC4C" w14:textId="77777777" w:rsidR="00932A85" w:rsidRPr="00932A85" w:rsidRDefault="00932A85" w:rsidP="001108EB">
            <w:pPr>
              <w:rPr>
                <w:rFonts w:ascii="Gill Sans MT" w:hAnsi="Gill Sans MT" w:cstheme="minorHAnsi"/>
                <w:b/>
              </w:rPr>
            </w:pPr>
            <w:r>
              <w:rPr>
                <w:rFonts w:ascii="Gill Sans MT" w:hAnsi="Gill Sans MT" w:cstheme="minorHAnsi"/>
                <w:b/>
              </w:rPr>
              <w:t xml:space="preserve">Salary </w:t>
            </w:r>
            <w:r w:rsidRPr="00684963">
              <w:rPr>
                <w:rFonts w:ascii="Gill Sans MT" w:hAnsi="Gill Sans MT" w:cstheme="minorHAnsi"/>
                <w:b/>
              </w:rPr>
              <w:t>grade</w:t>
            </w:r>
            <w:r w:rsidRPr="00932A85">
              <w:rPr>
                <w:rFonts w:ascii="Gill Sans MT" w:hAnsi="Gill Sans MT" w:cstheme="minorHAnsi"/>
                <w:b/>
              </w:rPr>
              <w:t>:</w:t>
            </w:r>
          </w:p>
        </w:tc>
        <w:tc>
          <w:tcPr>
            <w:tcW w:w="2801" w:type="dxa"/>
            <w:vAlign w:val="center"/>
          </w:tcPr>
          <w:p w14:paraId="05380E08" w14:textId="7D98D25B" w:rsidR="00BF5C39" w:rsidRPr="00932A85" w:rsidRDefault="00BF5C39" w:rsidP="006F6770">
            <w:pPr>
              <w:rPr>
                <w:rFonts w:ascii="Gill Sans MT" w:hAnsi="Gill Sans MT" w:cstheme="minorHAnsi"/>
              </w:rPr>
            </w:pPr>
          </w:p>
        </w:tc>
      </w:tr>
      <w:tr w:rsidR="00932A85" w:rsidRPr="0005277A" w14:paraId="55E281BD" w14:textId="77777777" w:rsidTr="00A503D4">
        <w:tc>
          <w:tcPr>
            <w:tcW w:w="2093" w:type="dxa"/>
          </w:tcPr>
          <w:p w14:paraId="6C1AB77F" w14:textId="77777777" w:rsidR="00932A85" w:rsidRPr="00932A85" w:rsidRDefault="00932A85" w:rsidP="00A503D4">
            <w:pPr>
              <w:rPr>
                <w:rFonts w:ascii="Gill Sans MT" w:hAnsi="Gill Sans MT" w:cstheme="minorHAnsi"/>
                <w:b/>
              </w:rPr>
            </w:pPr>
            <w:r w:rsidRPr="00932A85">
              <w:rPr>
                <w:rFonts w:ascii="Gill Sans MT" w:hAnsi="Gill Sans MT" w:cstheme="minorHAnsi"/>
                <w:b/>
              </w:rPr>
              <w:t xml:space="preserve">Supervises: </w:t>
            </w:r>
          </w:p>
        </w:tc>
        <w:tc>
          <w:tcPr>
            <w:tcW w:w="8647" w:type="dxa"/>
            <w:gridSpan w:val="4"/>
          </w:tcPr>
          <w:p w14:paraId="57FE67D7" w14:textId="1B752A0F" w:rsidR="00932A85" w:rsidRPr="00932A85" w:rsidRDefault="00191643" w:rsidP="004B4235">
            <w:pPr>
              <w:rPr>
                <w:rFonts w:ascii="Gill Sans MT" w:hAnsi="Gill Sans MT" w:cstheme="minorHAnsi"/>
              </w:rPr>
            </w:pPr>
            <w:r w:rsidRPr="00191643">
              <w:rPr>
                <w:rFonts w:ascii="Gill Sans MT" w:hAnsi="Gill Sans MT" w:cstheme="minorHAnsi"/>
              </w:rPr>
              <w:t>Responsibility</w:t>
            </w:r>
            <w:r>
              <w:rPr>
                <w:rFonts w:ascii="Gill Sans MT" w:hAnsi="Gill Sans MT" w:cstheme="minorHAnsi"/>
              </w:rPr>
              <w:t xml:space="preserve"> </w:t>
            </w:r>
            <w:r w:rsidRPr="00191643">
              <w:rPr>
                <w:rFonts w:ascii="Gill Sans MT" w:hAnsi="Gill Sans MT" w:cstheme="minorHAnsi"/>
              </w:rPr>
              <w:t xml:space="preserve">for </w:t>
            </w:r>
            <w:r>
              <w:rPr>
                <w:rFonts w:ascii="Gill Sans MT" w:hAnsi="Gill Sans MT" w:cstheme="minorHAnsi"/>
              </w:rPr>
              <w:t xml:space="preserve">five officers in </w:t>
            </w:r>
            <w:r w:rsidRPr="00191643">
              <w:rPr>
                <w:rFonts w:ascii="Gill Sans MT" w:hAnsi="Gill Sans MT" w:cstheme="minorHAnsi"/>
              </w:rPr>
              <w:t>the Climate and Decarbonisation Team</w:t>
            </w:r>
            <w:r>
              <w:rPr>
                <w:rFonts w:ascii="Gill Sans MT" w:hAnsi="Gill Sans MT" w:cstheme="minorHAnsi"/>
              </w:rPr>
              <w:t xml:space="preserve">. </w:t>
            </w:r>
            <w:r w:rsidRPr="00191643">
              <w:rPr>
                <w:rFonts w:ascii="Gill Sans MT" w:hAnsi="Gill Sans MT" w:cstheme="minorHAnsi"/>
              </w:rPr>
              <w:t xml:space="preserve"> This role provides </w:t>
            </w:r>
            <w:r>
              <w:rPr>
                <w:rFonts w:ascii="Gill Sans MT" w:hAnsi="Gill Sans MT" w:cstheme="minorHAnsi"/>
              </w:rPr>
              <w:t>oversight of the Council’s work around</w:t>
            </w:r>
            <w:r w:rsidRPr="00191643">
              <w:rPr>
                <w:rFonts w:ascii="Gill Sans MT" w:hAnsi="Gill Sans MT" w:cstheme="minorHAnsi"/>
              </w:rPr>
              <w:t xml:space="preserve"> energy, flood risk management</w:t>
            </w:r>
            <w:r>
              <w:rPr>
                <w:rFonts w:ascii="Gill Sans MT" w:hAnsi="Gill Sans MT" w:cstheme="minorHAnsi"/>
              </w:rPr>
              <w:t xml:space="preserve"> and decarbonisation in line with the Corporate Plan 2023-27</w:t>
            </w:r>
            <w:r w:rsidRPr="00191643">
              <w:rPr>
                <w:rFonts w:ascii="Gill Sans MT" w:hAnsi="Gill Sans MT" w:cstheme="minorHAnsi"/>
              </w:rPr>
              <w:t>.</w:t>
            </w:r>
          </w:p>
        </w:tc>
      </w:tr>
      <w:tr w:rsidR="00932A85" w:rsidRPr="0005277A" w14:paraId="48392854" w14:textId="77777777" w:rsidTr="00A503D4">
        <w:tc>
          <w:tcPr>
            <w:tcW w:w="2093" w:type="dxa"/>
          </w:tcPr>
          <w:p w14:paraId="6D98194E" w14:textId="77777777" w:rsidR="00CF152B" w:rsidRDefault="00CF152B" w:rsidP="00A503D4">
            <w:pPr>
              <w:rPr>
                <w:rFonts w:ascii="Gill Sans MT" w:hAnsi="Gill Sans MT" w:cstheme="minorHAnsi"/>
                <w:b/>
              </w:rPr>
            </w:pPr>
          </w:p>
          <w:p w14:paraId="7F0FC9E1" w14:textId="77777777" w:rsidR="00932A85" w:rsidRPr="00932A85" w:rsidRDefault="00932A85" w:rsidP="00A503D4">
            <w:pPr>
              <w:rPr>
                <w:rFonts w:ascii="Gill Sans MT" w:hAnsi="Gill Sans MT" w:cstheme="minorHAnsi"/>
                <w:b/>
              </w:rPr>
            </w:pPr>
            <w:r w:rsidRPr="00932A85">
              <w:rPr>
                <w:rFonts w:ascii="Gill Sans MT" w:hAnsi="Gill Sans MT" w:cstheme="minorHAnsi"/>
                <w:b/>
              </w:rPr>
              <w:t>Purpose:</w:t>
            </w:r>
          </w:p>
        </w:tc>
        <w:tc>
          <w:tcPr>
            <w:tcW w:w="8647" w:type="dxa"/>
            <w:gridSpan w:val="4"/>
          </w:tcPr>
          <w:p w14:paraId="1BC0C962" w14:textId="77777777" w:rsidR="00AE6D41" w:rsidRPr="00772EC3" w:rsidRDefault="00ED3918" w:rsidP="00ED3918">
            <w:pPr>
              <w:rPr>
                <w:rFonts w:ascii="Gill Sans MT" w:hAnsi="Gill Sans MT" w:cstheme="minorHAnsi"/>
              </w:rPr>
            </w:pPr>
            <w:r w:rsidRPr="00772EC3">
              <w:rPr>
                <w:rFonts w:ascii="Gill Sans MT" w:hAnsi="Gill Sans MT" w:cstheme="minorHAnsi"/>
              </w:rPr>
              <w:t xml:space="preserve"> </w:t>
            </w:r>
          </w:p>
          <w:p w14:paraId="684F6FC5" w14:textId="0D4BBA3D" w:rsidR="000C1FA1" w:rsidRPr="00772EC3" w:rsidRDefault="000C1FA1" w:rsidP="000C1FA1">
            <w:pPr>
              <w:jc w:val="both"/>
              <w:rPr>
                <w:rFonts w:ascii="Gill Sans MT" w:hAnsi="Gill Sans MT"/>
              </w:rPr>
            </w:pPr>
            <w:r w:rsidRPr="00772EC3">
              <w:rPr>
                <w:rFonts w:ascii="Gill Sans MT" w:hAnsi="Gill Sans MT"/>
              </w:rPr>
              <w:t>C</w:t>
            </w:r>
            <w:r w:rsidR="00DA201E">
              <w:rPr>
                <w:rFonts w:ascii="Gill Sans MT" w:hAnsi="Gill Sans MT"/>
              </w:rPr>
              <w:t>heltenham Borough Council</w:t>
            </w:r>
            <w:r w:rsidRPr="00772EC3">
              <w:rPr>
                <w:rFonts w:ascii="Gill Sans MT" w:hAnsi="Gill Sans MT"/>
              </w:rPr>
              <w:t xml:space="preserve"> own and manage some of the most significant buildings and structures in </w:t>
            </w:r>
            <w:r w:rsidR="00DA201E">
              <w:rPr>
                <w:rFonts w:ascii="Gill Sans MT" w:hAnsi="Gill Sans MT"/>
              </w:rPr>
              <w:t>the town</w:t>
            </w:r>
            <w:r w:rsidRPr="00772EC3">
              <w:rPr>
                <w:rFonts w:ascii="Gill Sans MT" w:hAnsi="Gill Sans MT"/>
              </w:rPr>
              <w:t xml:space="preserve">; with over 4,500 council homes, commercial, leisure, and municipal buildings, including listed buildings with histories spanning hundreds of years, swimming pools, war memorials and even a football stadium! </w:t>
            </w:r>
          </w:p>
          <w:p w14:paraId="52E13AB1" w14:textId="77777777" w:rsidR="00772EC3" w:rsidRPr="00772EC3" w:rsidRDefault="00772EC3" w:rsidP="000C1FA1">
            <w:pPr>
              <w:jc w:val="both"/>
              <w:rPr>
                <w:rFonts w:ascii="Gill Sans MT" w:hAnsi="Gill Sans MT"/>
              </w:rPr>
            </w:pPr>
          </w:p>
          <w:p w14:paraId="14B9DABF" w14:textId="5817A2D6" w:rsidR="00772EC3" w:rsidRPr="00772EC3" w:rsidRDefault="00772EC3" w:rsidP="000C1FA1">
            <w:pPr>
              <w:jc w:val="both"/>
              <w:rPr>
                <w:rFonts w:ascii="Gill Sans MT" w:hAnsi="Gill Sans MT"/>
              </w:rPr>
            </w:pPr>
            <w:r w:rsidRPr="00772EC3">
              <w:rPr>
                <w:rFonts w:ascii="Gill Sans MT" w:hAnsi="Gill Sans MT"/>
              </w:rPr>
              <w:t xml:space="preserve">The Council declared a Climate Emergency in 2019 and has made a commitment to be a net carbon zero council and borough. Our carbon reporting has identified our main area of improvement as our Scope One </w:t>
            </w:r>
            <w:proofErr w:type="gramStart"/>
            <w:r w:rsidRPr="00772EC3">
              <w:rPr>
                <w:rFonts w:ascii="Gill Sans MT" w:hAnsi="Gill Sans MT"/>
              </w:rPr>
              <w:t>emissions</w:t>
            </w:r>
            <w:proofErr w:type="gramEnd"/>
            <w:r w:rsidRPr="00772EC3">
              <w:rPr>
                <w:rFonts w:ascii="Gill Sans MT" w:hAnsi="Gill Sans MT"/>
              </w:rPr>
              <w:t xml:space="preserve"> and we are looking to focus on areas where we can decarbonisation our expansive and diverse property portfolio. </w:t>
            </w:r>
          </w:p>
          <w:p w14:paraId="016C9702" w14:textId="77777777" w:rsidR="00772EC3" w:rsidRPr="00772EC3" w:rsidRDefault="00772EC3" w:rsidP="000C1FA1">
            <w:pPr>
              <w:jc w:val="both"/>
              <w:rPr>
                <w:rFonts w:ascii="Gill Sans MT" w:hAnsi="Gill Sans MT"/>
              </w:rPr>
            </w:pPr>
          </w:p>
          <w:p w14:paraId="2FE170F7" w14:textId="6020009D" w:rsidR="00772EC3" w:rsidRPr="00772EC3" w:rsidRDefault="00772EC3" w:rsidP="000C1FA1">
            <w:pPr>
              <w:jc w:val="both"/>
              <w:rPr>
                <w:rFonts w:ascii="Gill Sans MT" w:hAnsi="Gill Sans MT"/>
              </w:rPr>
            </w:pPr>
            <w:r w:rsidRPr="00772EC3">
              <w:rPr>
                <w:rFonts w:ascii="Gill Sans MT" w:hAnsi="Gill Sans MT"/>
              </w:rPr>
              <w:t xml:space="preserve">You will work across the Council and more widely with key stakeholders to influence </w:t>
            </w:r>
            <w:r w:rsidR="00C45FAD">
              <w:rPr>
                <w:rFonts w:ascii="Gill Sans MT" w:hAnsi="Gill Sans MT"/>
              </w:rPr>
              <w:t>and</w:t>
            </w:r>
            <w:r w:rsidRPr="00772EC3">
              <w:rPr>
                <w:rFonts w:ascii="Gill Sans MT" w:hAnsi="Gill Sans MT"/>
              </w:rPr>
              <w:t xml:space="preserve"> secure progress. You will provide oversight of the delivery of our Climate Action Plan across the Council, whilst helping to create and deliver new initiatives to support delivery of our overarching goals.</w:t>
            </w:r>
          </w:p>
          <w:p w14:paraId="3D7D00FC" w14:textId="77777777" w:rsidR="00772EC3" w:rsidRPr="00772EC3" w:rsidRDefault="00772EC3" w:rsidP="000C1FA1">
            <w:pPr>
              <w:jc w:val="both"/>
              <w:rPr>
                <w:rFonts w:ascii="Gill Sans MT" w:hAnsi="Gill Sans MT"/>
              </w:rPr>
            </w:pPr>
          </w:p>
          <w:p w14:paraId="0D4CDA82" w14:textId="7D5A78FF" w:rsidR="00772EC3" w:rsidRPr="00772EC3" w:rsidRDefault="00772EC3" w:rsidP="000C1FA1">
            <w:pPr>
              <w:jc w:val="both"/>
              <w:rPr>
                <w:rFonts w:ascii="Gill Sans MT" w:hAnsi="Gill Sans MT"/>
              </w:rPr>
            </w:pPr>
            <w:r w:rsidRPr="00772EC3">
              <w:rPr>
                <w:rFonts w:ascii="Gill Sans MT" w:hAnsi="Gill Sans MT"/>
              </w:rPr>
              <w:t xml:space="preserve">This role requires a proactive individual to be the strategic driving force behind achieving our mission, making lasting positive change by reducing emissions and influencing the actions of others across our town to do the same. </w:t>
            </w:r>
          </w:p>
          <w:p w14:paraId="5313FB05" w14:textId="77777777" w:rsidR="000C1FA1" w:rsidRPr="00772EC3" w:rsidRDefault="000C1FA1" w:rsidP="000C1FA1">
            <w:pPr>
              <w:jc w:val="both"/>
              <w:rPr>
                <w:rFonts w:ascii="Gill Sans MT" w:hAnsi="Gill Sans MT"/>
              </w:rPr>
            </w:pPr>
          </w:p>
          <w:p w14:paraId="4091C249" w14:textId="4D4175A1" w:rsidR="000C1FA1" w:rsidRPr="00772EC3" w:rsidRDefault="000C1FA1" w:rsidP="000C1FA1">
            <w:pPr>
              <w:jc w:val="both"/>
              <w:rPr>
                <w:rFonts w:ascii="Gill Sans MT" w:hAnsi="Gill Sans MT"/>
              </w:rPr>
            </w:pPr>
            <w:r w:rsidRPr="00772EC3">
              <w:rPr>
                <w:rFonts w:ascii="Gill Sans MT" w:hAnsi="Gill Sans MT"/>
              </w:rPr>
              <w:t xml:space="preserve">We’re investing in our </w:t>
            </w:r>
            <w:r w:rsidR="004E105E" w:rsidRPr="00772EC3">
              <w:rPr>
                <w:rFonts w:ascii="Gill Sans MT" w:hAnsi="Gill Sans MT"/>
              </w:rPr>
              <w:t>team</w:t>
            </w:r>
            <w:r w:rsidRPr="00772EC3">
              <w:rPr>
                <w:rFonts w:ascii="Gill Sans MT" w:hAnsi="Gill Sans MT"/>
              </w:rPr>
              <w:t xml:space="preserve"> as much as we are in our properties, and we’ll make sure you’ll never stop learning and progressing here. Working with like-minded, equally passionate professionals, no two </w:t>
            </w:r>
            <w:r w:rsidR="00B4747B" w:rsidRPr="00772EC3">
              <w:rPr>
                <w:rFonts w:ascii="Gill Sans MT" w:hAnsi="Gill Sans MT"/>
              </w:rPr>
              <w:t xml:space="preserve">days </w:t>
            </w:r>
            <w:r w:rsidRPr="00772EC3">
              <w:rPr>
                <w:rFonts w:ascii="Gill Sans MT" w:hAnsi="Gill Sans MT"/>
              </w:rPr>
              <w:t xml:space="preserve">are the same and each will bring its own challenges and its own opportunities. </w:t>
            </w:r>
          </w:p>
          <w:p w14:paraId="2F4A15F5" w14:textId="4AC95427" w:rsidR="00D953CD" w:rsidRPr="00772EC3" w:rsidRDefault="006B0ABA" w:rsidP="000C1FA1">
            <w:pPr>
              <w:jc w:val="both"/>
              <w:rPr>
                <w:rFonts w:ascii="Gill Sans MT" w:hAnsi="Gill Sans MT" w:cstheme="minorHAnsi"/>
              </w:rPr>
            </w:pPr>
            <w:r w:rsidRPr="00772EC3">
              <w:rPr>
                <w:color w:val="000000"/>
              </w:rPr>
              <w:t xml:space="preserve">  </w:t>
            </w:r>
          </w:p>
        </w:tc>
      </w:tr>
      <w:tr w:rsidR="00932A85" w:rsidRPr="0005277A" w14:paraId="595B534F" w14:textId="77777777" w:rsidTr="00A503D4">
        <w:tc>
          <w:tcPr>
            <w:tcW w:w="2093" w:type="dxa"/>
          </w:tcPr>
          <w:p w14:paraId="53CCED90" w14:textId="77777777" w:rsidR="00932A85" w:rsidRPr="00932A85" w:rsidRDefault="00932A85" w:rsidP="00A503D4">
            <w:pPr>
              <w:rPr>
                <w:rFonts w:ascii="Gill Sans MT" w:hAnsi="Gill Sans MT" w:cstheme="minorHAnsi"/>
              </w:rPr>
            </w:pPr>
          </w:p>
          <w:p w14:paraId="77C29F5A" w14:textId="77777777" w:rsidR="00932A85" w:rsidRPr="00932A85" w:rsidRDefault="00932A85" w:rsidP="00A503D4">
            <w:pPr>
              <w:rPr>
                <w:rFonts w:ascii="Gill Sans MT" w:hAnsi="Gill Sans MT" w:cstheme="minorHAnsi"/>
                <w:b/>
              </w:rPr>
            </w:pPr>
            <w:r w:rsidRPr="00932A85">
              <w:rPr>
                <w:rFonts w:ascii="Gill Sans MT" w:hAnsi="Gill Sans MT" w:cstheme="minorHAnsi"/>
                <w:b/>
              </w:rPr>
              <w:t xml:space="preserve">Key </w:t>
            </w:r>
            <w:r w:rsidR="00AA57E3">
              <w:rPr>
                <w:rFonts w:ascii="Gill Sans MT" w:hAnsi="Gill Sans MT" w:cstheme="minorHAnsi"/>
                <w:b/>
              </w:rPr>
              <w:t xml:space="preserve">duties and </w:t>
            </w:r>
            <w:r w:rsidRPr="00932A85">
              <w:rPr>
                <w:rFonts w:ascii="Gill Sans MT" w:hAnsi="Gill Sans MT" w:cstheme="minorHAnsi"/>
                <w:b/>
              </w:rPr>
              <w:t xml:space="preserve">responsibilities: </w:t>
            </w:r>
          </w:p>
        </w:tc>
        <w:tc>
          <w:tcPr>
            <w:tcW w:w="8647" w:type="dxa"/>
            <w:gridSpan w:val="4"/>
          </w:tcPr>
          <w:p w14:paraId="5AAC1B34" w14:textId="26A52D9C" w:rsidR="0043729D" w:rsidRPr="00FF1DEB" w:rsidRDefault="00FF1DEB" w:rsidP="00FF1DEB">
            <w:pPr>
              <w:shd w:val="clear" w:color="auto" w:fill="FFFFFF"/>
              <w:spacing w:before="100" w:beforeAutospacing="1" w:after="100" w:afterAutospacing="1"/>
              <w:rPr>
                <w:rFonts w:ascii="Gill Sans MT" w:hAnsi="Gill Sans MT"/>
              </w:rPr>
            </w:pPr>
            <w:r w:rsidRPr="00FF1DEB">
              <w:rPr>
                <w:rFonts w:ascii="Gill Sans MT" w:hAnsi="Gill Sans MT"/>
              </w:rPr>
              <w:t>You will be responsible for overseeing the development, management and delivery of the Cheltenham Borough Council Climate Change Action Plan, co-ordinating and prioritising key action with colleagues from across the Council.</w:t>
            </w:r>
          </w:p>
          <w:p w14:paraId="2F9ED603" w14:textId="4230183B" w:rsidR="00FF1DEB" w:rsidRPr="00C55EFD" w:rsidRDefault="00FF1DEB" w:rsidP="00FF1DEB">
            <w:pPr>
              <w:shd w:val="clear" w:color="auto" w:fill="FFFFFF"/>
              <w:spacing w:before="100" w:beforeAutospacing="1" w:after="100" w:afterAutospacing="1"/>
              <w:rPr>
                <w:rFonts w:ascii="Gill Sans MT" w:hAnsi="Gill Sans MT"/>
              </w:rPr>
            </w:pPr>
            <w:r w:rsidRPr="00FF1DEB">
              <w:rPr>
                <w:rFonts w:ascii="Gill Sans MT" w:hAnsi="Gill Sans MT"/>
              </w:rPr>
              <w:t xml:space="preserve">You will encourage and facilitate carbon reduction across all aspects of the Council’s land and buildings including our housing stock as well as our operational buildings, providing support and </w:t>
            </w:r>
            <w:r w:rsidRPr="00C55EFD">
              <w:rPr>
                <w:rFonts w:ascii="Gill Sans MT" w:hAnsi="Gill Sans MT"/>
              </w:rPr>
              <w:t>on technical issues relating to decarbonisation and renewable energy systems.</w:t>
            </w:r>
          </w:p>
          <w:p w14:paraId="37CDB77B" w14:textId="4A6E838E" w:rsidR="00FF1DEB" w:rsidRPr="00C55EFD" w:rsidRDefault="00C55EFD" w:rsidP="00FF1DEB">
            <w:pPr>
              <w:shd w:val="clear" w:color="auto" w:fill="FFFFFF"/>
              <w:spacing w:before="100" w:beforeAutospacing="1" w:after="100" w:afterAutospacing="1"/>
              <w:rPr>
                <w:rFonts w:ascii="Gill Sans MT" w:hAnsi="Gill Sans MT"/>
              </w:rPr>
            </w:pPr>
            <w:r w:rsidRPr="00C55EFD">
              <w:rPr>
                <w:rFonts w:ascii="Gill Sans MT" w:hAnsi="Gill Sans MT"/>
              </w:rPr>
              <w:t xml:space="preserve">You will lead on the production of the annual carbon reporting process, ensuring accurate data is used and interpretated to draw conclusions from the impact of any decarbonisation interventions implemented through the Action Plan. </w:t>
            </w:r>
          </w:p>
          <w:p w14:paraId="1AF58B58" w14:textId="00A0C29F" w:rsidR="00FF1DEB" w:rsidRPr="00FF1DEB" w:rsidRDefault="00FF1DEB" w:rsidP="00FF1DEB">
            <w:pPr>
              <w:shd w:val="clear" w:color="auto" w:fill="FFFFFF"/>
              <w:spacing w:before="100" w:beforeAutospacing="1" w:after="100" w:afterAutospacing="1"/>
              <w:rPr>
                <w:rFonts w:ascii="Gill Sans MT" w:hAnsi="Gill Sans MT"/>
              </w:rPr>
            </w:pPr>
            <w:r w:rsidRPr="00FF1DEB">
              <w:rPr>
                <w:rFonts w:ascii="Gill Sans MT" w:hAnsi="Gill Sans MT"/>
              </w:rPr>
              <w:t>You will identify and secure funding streams, and commercial opportunities to underpin successful delivery of our programme of climate projects.</w:t>
            </w:r>
          </w:p>
          <w:p w14:paraId="2453CFA8" w14:textId="387D5FA2" w:rsidR="00FF1DEB" w:rsidRPr="00FF1DEB" w:rsidRDefault="00FF1DEB" w:rsidP="00FF1DEB">
            <w:pPr>
              <w:shd w:val="clear" w:color="auto" w:fill="FFFFFF"/>
              <w:spacing w:before="100" w:beforeAutospacing="1" w:after="100" w:afterAutospacing="1"/>
              <w:rPr>
                <w:rFonts w:ascii="Gill Sans MT" w:hAnsi="Gill Sans MT"/>
              </w:rPr>
            </w:pPr>
            <w:r w:rsidRPr="00FF1DEB">
              <w:rPr>
                <w:rFonts w:ascii="Gill Sans MT" w:hAnsi="Gill Sans MT"/>
              </w:rPr>
              <w:lastRenderedPageBreak/>
              <w:t>You will support the development of flood risk strategy and other adaption risks such as flooding and other adverse weather-related events.</w:t>
            </w:r>
          </w:p>
          <w:p w14:paraId="52846D13" w14:textId="4A139355" w:rsidR="00FF1DEB" w:rsidRPr="00B56818" w:rsidRDefault="00FF1DEB" w:rsidP="00FF1DEB">
            <w:pPr>
              <w:shd w:val="clear" w:color="auto" w:fill="FFFFFF"/>
              <w:spacing w:before="100" w:beforeAutospacing="1" w:after="100" w:afterAutospacing="1"/>
              <w:rPr>
                <w:rFonts w:ascii="Gill Sans MT" w:hAnsi="Gill Sans MT"/>
              </w:rPr>
            </w:pPr>
            <w:r w:rsidRPr="00FF1DEB">
              <w:rPr>
                <w:rFonts w:ascii="Gill Sans MT" w:hAnsi="Gill Sans MT"/>
              </w:rPr>
              <w:t xml:space="preserve">You will work with key partners, including the county’s Strategic Climate Change </w:t>
            </w:r>
            <w:r w:rsidRPr="00B56818">
              <w:rPr>
                <w:rFonts w:ascii="Gill Sans MT" w:hAnsi="Gill Sans MT"/>
              </w:rPr>
              <w:t>Coordinator and other local authorities in Gloucestershire, to support and enable a coordinated approach to decarbonisation across the county.</w:t>
            </w:r>
          </w:p>
          <w:p w14:paraId="3C207983" w14:textId="42960133" w:rsidR="00047DCD" w:rsidRDefault="00047DCD" w:rsidP="00FF1DEB">
            <w:pPr>
              <w:shd w:val="clear" w:color="auto" w:fill="FFFFFF"/>
              <w:spacing w:before="100" w:beforeAutospacing="1" w:after="100" w:afterAutospacing="1"/>
              <w:rPr>
                <w:rFonts w:ascii="Gill Sans MT" w:hAnsi="Gill Sans MT"/>
              </w:rPr>
            </w:pPr>
            <w:r w:rsidRPr="00B56818">
              <w:rPr>
                <w:rFonts w:ascii="Gill Sans MT" w:hAnsi="Gill Sans MT"/>
              </w:rPr>
              <w:t>Develop and implement a Council's corporate energy and decarbonisation strategy,</w:t>
            </w:r>
            <w:r w:rsidR="00D261EB" w:rsidRPr="00B56818">
              <w:rPr>
                <w:rFonts w:ascii="Gill Sans MT" w:hAnsi="Gill Sans MT"/>
              </w:rPr>
              <w:t xml:space="preserve"> l</w:t>
            </w:r>
            <w:r w:rsidRPr="00B56818">
              <w:rPr>
                <w:rFonts w:ascii="Gill Sans MT" w:hAnsi="Gill Sans MT"/>
              </w:rPr>
              <w:t>ead</w:t>
            </w:r>
            <w:r w:rsidR="00D261EB" w:rsidRPr="00B56818">
              <w:rPr>
                <w:rFonts w:ascii="Gill Sans MT" w:hAnsi="Gill Sans MT"/>
              </w:rPr>
              <w:t>ing</w:t>
            </w:r>
            <w:r w:rsidRPr="00B56818">
              <w:rPr>
                <w:rFonts w:ascii="Gill Sans MT" w:hAnsi="Gill Sans MT"/>
              </w:rPr>
              <w:t xml:space="preserve"> energy management across the Council’s operational estate</w:t>
            </w:r>
            <w:r w:rsidR="00D261EB" w:rsidRPr="00B56818">
              <w:rPr>
                <w:rFonts w:ascii="Gill Sans MT" w:hAnsi="Gill Sans MT"/>
              </w:rPr>
              <w:t xml:space="preserve"> to</w:t>
            </w:r>
            <w:r w:rsidRPr="00B56818">
              <w:rPr>
                <w:rFonts w:ascii="Gill Sans MT" w:hAnsi="Gill Sans MT"/>
              </w:rPr>
              <w:t xml:space="preserve"> reduce</w:t>
            </w:r>
            <w:r w:rsidR="00D261EB" w:rsidRPr="00B56818">
              <w:rPr>
                <w:rFonts w:ascii="Gill Sans MT" w:hAnsi="Gill Sans MT"/>
              </w:rPr>
              <w:t xml:space="preserve"> our</w:t>
            </w:r>
            <w:r w:rsidRPr="00B56818">
              <w:rPr>
                <w:rFonts w:ascii="Gill Sans MT" w:hAnsi="Gill Sans MT"/>
              </w:rPr>
              <w:t xml:space="preserve"> emissions.</w:t>
            </w:r>
          </w:p>
          <w:p w14:paraId="47E5E3A7" w14:textId="1874079E" w:rsidR="00FF1DEB" w:rsidRPr="00C55EFD" w:rsidRDefault="00C55EFD" w:rsidP="00C55EFD">
            <w:pPr>
              <w:rPr>
                <w:rFonts w:ascii="Gill Sans MT" w:hAnsi="Gill Sans MT"/>
              </w:rPr>
            </w:pPr>
            <w:r>
              <w:rPr>
                <w:rFonts w:ascii="Gill Sans MT" w:hAnsi="Gill Sans MT"/>
              </w:rPr>
              <w:t>You will d</w:t>
            </w:r>
            <w:r w:rsidRPr="00C55EFD">
              <w:rPr>
                <w:rFonts w:ascii="Gill Sans MT" w:hAnsi="Gill Sans MT"/>
              </w:rPr>
              <w:t>evelop and manag</w:t>
            </w:r>
            <w:r>
              <w:rPr>
                <w:rFonts w:ascii="Gill Sans MT" w:hAnsi="Gill Sans MT"/>
              </w:rPr>
              <w:t>e</w:t>
            </w:r>
            <w:r w:rsidRPr="00C55EFD">
              <w:rPr>
                <w:rFonts w:ascii="Gill Sans MT" w:hAnsi="Gill Sans MT"/>
              </w:rPr>
              <w:t xml:space="preserve"> the </w:t>
            </w:r>
            <w:r>
              <w:rPr>
                <w:rFonts w:ascii="Gill Sans MT" w:hAnsi="Gill Sans MT"/>
              </w:rPr>
              <w:t>climate and decarbonisation</w:t>
            </w:r>
            <w:r w:rsidRPr="00C55EFD">
              <w:rPr>
                <w:rFonts w:ascii="Gill Sans MT" w:hAnsi="Gill Sans MT"/>
              </w:rPr>
              <w:t xml:space="preserve"> team to</w:t>
            </w:r>
            <w:r>
              <w:rPr>
                <w:rFonts w:ascii="Gill Sans MT" w:hAnsi="Gill Sans MT"/>
              </w:rPr>
              <w:t xml:space="preserve"> build their technical capability and support their professional </w:t>
            </w:r>
            <w:proofErr w:type="gramStart"/>
            <w:r>
              <w:rPr>
                <w:rFonts w:ascii="Gill Sans MT" w:hAnsi="Gill Sans MT"/>
              </w:rPr>
              <w:t xml:space="preserve">development, </w:t>
            </w:r>
            <w:r w:rsidRPr="00C55EFD">
              <w:rPr>
                <w:rFonts w:ascii="Gill Sans MT" w:hAnsi="Gill Sans MT"/>
              </w:rPr>
              <w:t xml:space="preserve"> keeping</w:t>
            </w:r>
            <w:proofErr w:type="gramEnd"/>
            <w:r w:rsidRPr="00C55EFD">
              <w:rPr>
                <w:rFonts w:ascii="Gill Sans MT" w:hAnsi="Gill Sans MT"/>
              </w:rPr>
              <w:t xml:space="preserve"> yourself and the section abreast of developments affecting </w:t>
            </w:r>
            <w:r>
              <w:rPr>
                <w:rFonts w:ascii="Gill Sans MT" w:hAnsi="Gill Sans MT"/>
              </w:rPr>
              <w:t xml:space="preserve">the sector. </w:t>
            </w:r>
          </w:p>
        </w:tc>
      </w:tr>
      <w:tr w:rsidR="00932A85" w:rsidRPr="0005277A" w14:paraId="5DD72DB6" w14:textId="77777777" w:rsidTr="00A503D4">
        <w:tc>
          <w:tcPr>
            <w:tcW w:w="2093" w:type="dxa"/>
          </w:tcPr>
          <w:p w14:paraId="1F97EF25" w14:textId="77777777" w:rsidR="00932A85" w:rsidRPr="00932A85" w:rsidRDefault="001D4197" w:rsidP="00A503D4">
            <w:pPr>
              <w:rPr>
                <w:rFonts w:ascii="Gill Sans MT" w:hAnsi="Gill Sans MT" w:cstheme="minorHAnsi"/>
                <w:b/>
              </w:rPr>
            </w:pPr>
            <w:r>
              <w:rPr>
                <w:rFonts w:ascii="Gill Sans MT" w:hAnsi="Gill Sans MT" w:cstheme="minorHAnsi"/>
                <w:b/>
              </w:rPr>
              <w:lastRenderedPageBreak/>
              <w:t>Essential requirements -</w:t>
            </w:r>
            <w:r w:rsidR="00932A85" w:rsidRPr="00932A85">
              <w:rPr>
                <w:rFonts w:ascii="Gill Sans MT" w:hAnsi="Gill Sans MT" w:cstheme="minorHAnsi"/>
                <w:b/>
              </w:rPr>
              <w:t xml:space="preserve"> quali</w:t>
            </w:r>
            <w:r>
              <w:rPr>
                <w:rFonts w:ascii="Gill Sans MT" w:hAnsi="Gill Sans MT" w:cstheme="minorHAnsi"/>
                <w:b/>
              </w:rPr>
              <w:t>fications, skills, abilities and experience:</w:t>
            </w:r>
            <w:r w:rsidR="00932A85" w:rsidRPr="00932A85">
              <w:rPr>
                <w:rFonts w:ascii="Gill Sans MT" w:hAnsi="Gill Sans MT" w:cstheme="minorHAnsi"/>
                <w:b/>
              </w:rPr>
              <w:t xml:space="preserve"> </w:t>
            </w:r>
          </w:p>
          <w:p w14:paraId="22BE1212" w14:textId="77777777" w:rsidR="00932A85" w:rsidRPr="00932A85" w:rsidRDefault="00932A85" w:rsidP="00A503D4">
            <w:pPr>
              <w:rPr>
                <w:rFonts w:ascii="Gill Sans MT" w:hAnsi="Gill Sans MT" w:cstheme="minorHAnsi"/>
              </w:rPr>
            </w:pPr>
          </w:p>
          <w:p w14:paraId="70C7F5C8" w14:textId="77777777" w:rsidR="00932A85" w:rsidRPr="00932A85" w:rsidRDefault="00932A85" w:rsidP="00A503D4">
            <w:pPr>
              <w:rPr>
                <w:rFonts w:ascii="Gill Sans MT" w:hAnsi="Gill Sans MT" w:cstheme="minorHAnsi"/>
              </w:rPr>
            </w:pPr>
          </w:p>
          <w:p w14:paraId="422CF12B" w14:textId="77777777" w:rsidR="00932A85" w:rsidRPr="00932A85" w:rsidRDefault="00932A85" w:rsidP="00A503D4">
            <w:pPr>
              <w:rPr>
                <w:rFonts w:ascii="Gill Sans MT" w:hAnsi="Gill Sans MT" w:cstheme="minorHAnsi"/>
              </w:rPr>
            </w:pPr>
          </w:p>
        </w:tc>
        <w:tc>
          <w:tcPr>
            <w:tcW w:w="8647" w:type="dxa"/>
            <w:gridSpan w:val="4"/>
          </w:tcPr>
          <w:p w14:paraId="614B00C7" w14:textId="77777777" w:rsidR="00EA7347" w:rsidRDefault="00EC7C5C" w:rsidP="00EA7347">
            <w:pPr>
              <w:shd w:val="clear" w:color="auto" w:fill="FFFFFF"/>
              <w:spacing w:after="240"/>
              <w:rPr>
                <w:rFonts w:ascii="Gill Sans MT" w:eastAsia="Times New Roman" w:hAnsi="Gill Sans MT" w:cs="Arial"/>
                <w:color w:val="0F151A"/>
              </w:rPr>
            </w:pPr>
            <w:r w:rsidRPr="00EA7347">
              <w:rPr>
                <w:rFonts w:ascii="Gill Sans MT" w:eastAsia="Times New Roman" w:hAnsi="Gill Sans MT" w:cs="Arial"/>
                <w:color w:val="0F151A"/>
              </w:rPr>
              <w:t>To be successful in this role our ideal candidate will have the following:</w:t>
            </w:r>
          </w:p>
          <w:p w14:paraId="171C2B0E" w14:textId="0B16EF8F" w:rsidR="00EA7347" w:rsidRPr="00EA7347" w:rsidRDefault="00EA7347" w:rsidP="00EA7347">
            <w:pPr>
              <w:shd w:val="clear" w:color="auto" w:fill="FFFFFF"/>
              <w:spacing w:after="240"/>
              <w:rPr>
                <w:rFonts w:ascii="Gill Sans MT" w:eastAsia="Times New Roman" w:hAnsi="Gill Sans MT" w:cs="Arial"/>
                <w:color w:val="0F151A"/>
                <w:u w:val="single"/>
              </w:rPr>
            </w:pPr>
            <w:r w:rsidRPr="00EA7347">
              <w:rPr>
                <w:rFonts w:ascii="Gill Sans MT" w:eastAsia="Times New Roman" w:hAnsi="Gill Sans MT" w:cs="Arial"/>
                <w:color w:val="0F151A"/>
                <w:u w:val="single"/>
              </w:rPr>
              <w:t>Qualifications</w:t>
            </w:r>
            <w:r>
              <w:rPr>
                <w:rFonts w:ascii="Gill Sans MT" w:eastAsia="Times New Roman" w:hAnsi="Gill Sans MT" w:cs="Arial"/>
                <w:color w:val="0F151A"/>
                <w:u w:val="single"/>
              </w:rPr>
              <w:t xml:space="preserve"> </w:t>
            </w:r>
          </w:p>
          <w:p w14:paraId="2AE9866F" w14:textId="52188ED9" w:rsidR="00EA7347" w:rsidRPr="00EA7347" w:rsidRDefault="00EA7347" w:rsidP="00006DEB">
            <w:pPr>
              <w:pStyle w:val="ListParagraph"/>
              <w:numPr>
                <w:ilvl w:val="0"/>
                <w:numId w:val="25"/>
              </w:numPr>
              <w:shd w:val="clear" w:color="auto" w:fill="FFFFFF"/>
              <w:spacing w:after="240"/>
              <w:rPr>
                <w:rFonts w:ascii="Gill Sans MT" w:eastAsiaTheme="minorHAnsi" w:hAnsi="Gill Sans MT" w:cs="Arial"/>
                <w:color w:val="0F151A"/>
              </w:rPr>
            </w:pPr>
            <w:r w:rsidRPr="00EA7347">
              <w:rPr>
                <w:rFonts w:ascii="Gill Sans MT" w:hAnsi="Gill Sans MT" w:cs="Arial"/>
                <w:color w:val="0F151A"/>
              </w:rPr>
              <w:t>Engineering/technical based degree</w:t>
            </w:r>
            <w:r w:rsidRPr="00EA7347">
              <w:rPr>
                <w:rFonts w:ascii="Gill Sans MT" w:eastAsiaTheme="minorHAnsi" w:hAnsi="Gill Sans MT" w:cs="Arial"/>
                <w:color w:val="0F151A"/>
              </w:rPr>
              <w:t xml:space="preserve"> or equivalent </w:t>
            </w:r>
            <w:r w:rsidRPr="00EA7347">
              <w:rPr>
                <w:rFonts w:ascii="Gill Sans MT" w:hAnsi="Gill Sans MT" w:cs="Arial"/>
                <w:color w:val="0F151A"/>
              </w:rPr>
              <w:t>technical knowledge and/or experience.</w:t>
            </w:r>
          </w:p>
          <w:p w14:paraId="3EDB0B2A" w14:textId="35B63A5B" w:rsidR="00444EDF" w:rsidRPr="00EA7347" w:rsidRDefault="00EA7347" w:rsidP="00006DEB">
            <w:pPr>
              <w:pStyle w:val="ListParagraph"/>
              <w:numPr>
                <w:ilvl w:val="0"/>
                <w:numId w:val="25"/>
              </w:numPr>
              <w:shd w:val="clear" w:color="auto" w:fill="FFFFFF"/>
              <w:spacing w:after="240"/>
              <w:rPr>
                <w:rFonts w:ascii="Gill Sans MT" w:eastAsiaTheme="minorHAnsi" w:hAnsi="Gill Sans MT" w:cs="Arial"/>
                <w:color w:val="0F151A"/>
              </w:rPr>
            </w:pPr>
            <w:r w:rsidRPr="00EA7347">
              <w:rPr>
                <w:rFonts w:ascii="Gill Sans MT" w:eastAsiaTheme="minorHAnsi" w:hAnsi="Gill Sans MT" w:cs="Arial"/>
                <w:color w:val="0F151A"/>
                <w:sz w:val="22"/>
                <w:szCs w:val="22"/>
              </w:rPr>
              <w:t>Evidence</w:t>
            </w:r>
            <w:r w:rsidRPr="00EA7347">
              <w:rPr>
                <w:rFonts w:ascii="Gill Sans MT" w:eastAsiaTheme="minorHAnsi" w:hAnsi="Gill Sans MT" w:cs="Arial"/>
                <w:color w:val="0F151A"/>
              </w:rPr>
              <w:t xml:space="preserve"> of continued training and professional development in a related field. </w:t>
            </w:r>
          </w:p>
          <w:p w14:paraId="2DB69F82" w14:textId="3E8E4E81" w:rsidR="00EA7347" w:rsidRPr="00EA7347" w:rsidRDefault="00EA7347" w:rsidP="00EA7347">
            <w:pPr>
              <w:shd w:val="clear" w:color="auto" w:fill="FFFFFF"/>
              <w:spacing w:after="240"/>
              <w:rPr>
                <w:rFonts w:ascii="Gill Sans MT" w:eastAsia="Times New Roman" w:hAnsi="Gill Sans MT" w:cs="Arial"/>
                <w:color w:val="0F151A"/>
                <w:u w:val="single"/>
              </w:rPr>
            </w:pPr>
            <w:r>
              <w:rPr>
                <w:rFonts w:ascii="Gill Sans MT" w:eastAsia="Times New Roman" w:hAnsi="Gill Sans MT" w:cs="Arial"/>
                <w:color w:val="0F151A"/>
                <w:u w:val="single"/>
              </w:rPr>
              <w:t>Experience</w:t>
            </w:r>
          </w:p>
          <w:p w14:paraId="07EB4E77" w14:textId="6C1D7A28" w:rsidR="00006DEB" w:rsidRPr="00006DEB" w:rsidRDefault="00006DEB" w:rsidP="00006DEB">
            <w:pPr>
              <w:pStyle w:val="ListParagraph"/>
              <w:numPr>
                <w:ilvl w:val="0"/>
                <w:numId w:val="25"/>
              </w:numPr>
              <w:spacing w:after="63" w:line="239" w:lineRule="auto"/>
              <w:rPr>
                <w:rFonts w:ascii="Gill Sans MT" w:eastAsiaTheme="minorHAnsi" w:hAnsi="Gill Sans MT" w:cstheme="minorBidi"/>
                <w:bCs/>
                <w:color w:val="000000"/>
                <w:sz w:val="22"/>
                <w:szCs w:val="22"/>
              </w:rPr>
            </w:pPr>
            <w:r w:rsidRPr="00006DEB">
              <w:rPr>
                <w:rFonts w:ascii="Gill Sans MT" w:eastAsiaTheme="minorHAnsi" w:hAnsi="Gill Sans MT" w:cstheme="minorBidi"/>
                <w:bCs/>
                <w:color w:val="000000"/>
                <w:sz w:val="22"/>
                <w:szCs w:val="22"/>
              </w:rPr>
              <w:t xml:space="preserve">Demonstrable understanding of carbon accounting, i.e. carbon </w:t>
            </w:r>
            <w:proofErr w:type="spellStart"/>
            <w:r w:rsidRPr="00006DEB">
              <w:rPr>
                <w:rFonts w:ascii="Gill Sans MT" w:eastAsiaTheme="minorHAnsi" w:hAnsi="Gill Sans MT" w:cstheme="minorBidi"/>
                <w:bCs/>
                <w:color w:val="000000"/>
                <w:sz w:val="22"/>
                <w:szCs w:val="22"/>
              </w:rPr>
              <w:t>footprinting</w:t>
            </w:r>
            <w:proofErr w:type="spellEnd"/>
            <w:r w:rsidRPr="00006DEB">
              <w:rPr>
                <w:rFonts w:ascii="Gill Sans MT" w:eastAsiaTheme="minorHAnsi" w:hAnsi="Gill Sans MT" w:cstheme="minorBidi"/>
                <w:bCs/>
                <w:color w:val="000000"/>
                <w:sz w:val="22"/>
                <w:szCs w:val="22"/>
              </w:rPr>
              <w:t xml:space="preserve"> and CO2 emissions.</w:t>
            </w:r>
          </w:p>
          <w:p w14:paraId="33321F6C" w14:textId="09071C2E" w:rsidR="00006DEB" w:rsidRPr="00006DEB" w:rsidRDefault="00006DEB" w:rsidP="00006DEB">
            <w:pPr>
              <w:pStyle w:val="ListParagraph"/>
              <w:numPr>
                <w:ilvl w:val="0"/>
                <w:numId w:val="25"/>
              </w:numPr>
              <w:spacing w:after="63" w:line="239" w:lineRule="auto"/>
              <w:rPr>
                <w:rFonts w:ascii="Gill Sans MT" w:eastAsiaTheme="minorHAnsi" w:hAnsi="Gill Sans MT" w:cstheme="minorBidi"/>
                <w:bCs/>
                <w:color w:val="000000"/>
                <w:sz w:val="22"/>
                <w:szCs w:val="22"/>
              </w:rPr>
            </w:pPr>
            <w:r w:rsidRPr="00006DEB">
              <w:rPr>
                <w:rFonts w:ascii="Gill Sans MT" w:eastAsiaTheme="minorHAnsi" w:hAnsi="Gill Sans MT" w:cstheme="minorBidi"/>
                <w:bCs/>
                <w:color w:val="000000"/>
                <w:sz w:val="22"/>
                <w:szCs w:val="22"/>
              </w:rPr>
              <w:t>Demonstrable experience of delivering energy saving technologies to reduce carbon emissions</w:t>
            </w:r>
            <w:r>
              <w:rPr>
                <w:rFonts w:ascii="Gill Sans MT" w:eastAsiaTheme="minorHAnsi" w:hAnsi="Gill Sans MT" w:cstheme="minorBidi"/>
                <w:bCs/>
                <w:color w:val="000000"/>
                <w:sz w:val="22"/>
                <w:szCs w:val="22"/>
              </w:rPr>
              <w:t>, including the retrofitting of housing stock</w:t>
            </w:r>
            <w:r w:rsidRPr="00006DEB">
              <w:rPr>
                <w:rFonts w:ascii="Gill Sans MT" w:eastAsiaTheme="minorHAnsi" w:hAnsi="Gill Sans MT" w:cstheme="minorBidi"/>
                <w:bCs/>
                <w:color w:val="000000"/>
                <w:sz w:val="22"/>
                <w:szCs w:val="22"/>
              </w:rPr>
              <w:t>.</w:t>
            </w:r>
          </w:p>
          <w:p w14:paraId="2E3ADE9A" w14:textId="3FF69C0B" w:rsidR="00006DEB" w:rsidRPr="00006DEB" w:rsidRDefault="00006DEB" w:rsidP="00006DEB">
            <w:pPr>
              <w:pStyle w:val="ListParagraph"/>
              <w:numPr>
                <w:ilvl w:val="0"/>
                <w:numId w:val="25"/>
              </w:numPr>
              <w:spacing w:after="63" w:line="239" w:lineRule="auto"/>
              <w:rPr>
                <w:rFonts w:ascii="Gill Sans MT" w:eastAsiaTheme="minorHAnsi" w:hAnsi="Gill Sans MT" w:cstheme="minorBidi"/>
                <w:bCs/>
                <w:color w:val="000000"/>
                <w:sz w:val="22"/>
                <w:szCs w:val="22"/>
              </w:rPr>
            </w:pPr>
            <w:r w:rsidRPr="00006DEB">
              <w:rPr>
                <w:rFonts w:ascii="Gill Sans MT" w:eastAsiaTheme="minorHAnsi" w:hAnsi="Gill Sans MT" w:cstheme="minorBidi"/>
                <w:bCs/>
                <w:color w:val="000000"/>
                <w:sz w:val="22"/>
                <w:szCs w:val="22"/>
              </w:rPr>
              <w:t>Understanding of carbon metrics and measures.</w:t>
            </w:r>
          </w:p>
          <w:p w14:paraId="2EBE2C20" w14:textId="77777777" w:rsidR="00006DEB" w:rsidRDefault="00006DEB" w:rsidP="00006DEB">
            <w:pPr>
              <w:pStyle w:val="ListParagraph"/>
              <w:numPr>
                <w:ilvl w:val="0"/>
                <w:numId w:val="25"/>
              </w:numPr>
              <w:spacing w:after="63" w:line="239" w:lineRule="auto"/>
              <w:rPr>
                <w:rFonts w:ascii="Gill Sans MT" w:eastAsiaTheme="minorHAnsi" w:hAnsi="Gill Sans MT" w:cstheme="minorBidi"/>
                <w:bCs/>
                <w:color w:val="000000"/>
                <w:sz w:val="22"/>
                <w:szCs w:val="22"/>
              </w:rPr>
            </w:pPr>
            <w:r w:rsidRPr="00006DEB">
              <w:rPr>
                <w:rFonts w:ascii="Gill Sans MT" w:eastAsiaTheme="minorHAnsi" w:hAnsi="Gill Sans MT" w:cstheme="minorBidi"/>
                <w:bCs/>
                <w:color w:val="000000"/>
                <w:sz w:val="22"/>
                <w:szCs w:val="22"/>
              </w:rPr>
              <w:t>Understanding of relevant UK regulatory regime and funding landscape.</w:t>
            </w:r>
          </w:p>
          <w:p w14:paraId="741D18AD" w14:textId="1BADC2E1" w:rsidR="00006DEB" w:rsidRPr="00006DEB" w:rsidRDefault="00006DEB" w:rsidP="00006DEB">
            <w:pPr>
              <w:pStyle w:val="ListParagraph"/>
              <w:numPr>
                <w:ilvl w:val="0"/>
                <w:numId w:val="25"/>
              </w:numPr>
              <w:spacing w:after="63" w:line="239" w:lineRule="auto"/>
              <w:rPr>
                <w:rFonts w:ascii="Gill Sans MT" w:eastAsiaTheme="minorHAnsi" w:hAnsi="Gill Sans MT" w:cstheme="minorBidi"/>
                <w:bCs/>
                <w:color w:val="000000"/>
                <w:sz w:val="22"/>
                <w:szCs w:val="22"/>
              </w:rPr>
            </w:pPr>
            <w:r>
              <w:rPr>
                <w:rFonts w:ascii="Gill Sans MT" w:eastAsiaTheme="minorHAnsi" w:hAnsi="Gill Sans MT" w:cstheme="minorBidi"/>
                <w:bCs/>
                <w:color w:val="000000"/>
                <w:sz w:val="22"/>
                <w:szCs w:val="22"/>
              </w:rPr>
              <w:t xml:space="preserve">Understanding of the Public Sector Procurement Regulations. </w:t>
            </w:r>
          </w:p>
          <w:p w14:paraId="0C49B970" w14:textId="1D7BE9A3" w:rsidR="00006DEB" w:rsidRPr="00006DEB" w:rsidRDefault="00006DEB" w:rsidP="00006DEB">
            <w:pPr>
              <w:pStyle w:val="ListParagraph"/>
              <w:numPr>
                <w:ilvl w:val="0"/>
                <w:numId w:val="25"/>
              </w:numPr>
              <w:spacing w:after="63" w:line="239" w:lineRule="auto"/>
              <w:rPr>
                <w:rFonts w:ascii="Gill Sans MT" w:eastAsiaTheme="minorHAnsi" w:hAnsi="Gill Sans MT" w:cstheme="minorBidi"/>
                <w:bCs/>
                <w:color w:val="000000"/>
                <w:sz w:val="22"/>
                <w:szCs w:val="22"/>
              </w:rPr>
            </w:pPr>
            <w:r w:rsidRPr="00006DEB">
              <w:rPr>
                <w:rFonts w:ascii="Gill Sans MT" w:eastAsiaTheme="minorHAnsi" w:hAnsi="Gill Sans MT" w:cstheme="minorBidi"/>
                <w:bCs/>
                <w:color w:val="000000"/>
                <w:sz w:val="22"/>
                <w:szCs w:val="22"/>
              </w:rPr>
              <w:t>Experience of managing staff in a project delivery context.</w:t>
            </w:r>
          </w:p>
          <w:p w14:paraId="41991429" w14:textId="77777777" w:rsidR="00EC7C5C" w:rsidRPr="00006DEB" w:rsidRDefault="00EC7C5C" w:rsidP="00EC7C5C">
            <w:pPr>
              <w:shd w:val="clear" w:color="auto" w:fill="FFFFFF"/>
              <w:spacing w:before="100" w:beforeAutospacing="1" w:after="100" w:afterAutospacing="1"/>
              <w:rPr>
                <w:rFonts w:ascii="Gill Sans MT" w:hAnsi="Gill Sans MT"/>
                <w:bCs/>
                <w:u w:val="single"/>
              </w:rPr>
            </w:pPr>
            <w:r w:rsidRPr="00006DEB">
              <w:rPr>
                <w:rFonts w:ascii="Gill Sans MT" w:hAnsi="Gill Sans MT"/>
                <w:bCs/>
                <w:u w:val="single"/>
              </w:rPr>
              <w:t>Skills and abilities</w:t>
            </w:r>
          </w:p>
          <w:p w14:paraId="317911D6" w14:textId="70D0C070" w:rsidR="00444EDF" w:rsidRPr="00006DEB" w:rsidRDefault="00444EDF" w:rsidP="00006DEB">
            <w:pPr>
              <w:pStyle w:val="ListParagraph"/>
              <w:numPr>
                <w:ilvl w:val="0"/>
                <w:numId w:val="25"/>
              </w:numPr>
              <w:spacing w:after="160"/>
              <w:jc w:val="both"/>
              <w:rPr>
                <w:rFonts w:ascii="Gill Sans MT" w:hAnsi="Gill Sans MT"/>
                <w:b/>
                <w:sz w:val="22"/>
              </w:rPr>
            </w:pPr>
            <w:r w:rsidRPr="00006DEB">
              <w:rPr>
                <w:rFonts w:ascii="Gill Sans MT" w:hAnsi="Gill Sans MT"/>
                <w:sz w:val="22"/>
              </w:rPr>
              <w:t>Ability to plan and prioritise workloads effectively to meet deadlines</w:t>
            </w:r>
            <w:r w:rsidR="00006DEB" w:rsidRPr="00006DEB">
              <w:rPr>
                <w:rFonts w:ascii="Gill Sans MT" w:hAnsi="Gill Sans MT"/>
                <w:sz w:val="22"/>
              </w:rPr>
              <w:t>.</w:t>
            </w:r>
          </w:p>
          <w:p w14:paraId="0CAE045B" w14:textId="77777777" w:rsidR="00444EDF" w:rsidRPr="00006DEB" w:rsidRDefault="00444EDF" w:rsidP="00006DEB">
            <w:pPr>
              <w:pStyle w:val="ListParagraph"/>
              <w:numPr>
                <w:ilvl w:val="0"/>
                <w:numId w:val="25"/>
              </w:numPr>
              <w:spacing w:after="160"/>
              <w:jc w:val="both"/>
              <w:rPr>
                <w:rFonts w:ascii="Gill Sans MT" w:hAnsi="Gill Sans MT"/>
                <w:b/>
                <w:sz w:val="22"/>
              </w:rPr>
            </w:pPr>
            <w:r w:rsidRPr="00006DEB">
              <w:rPr>
                <w:rFonts w:ascii="Gill Sans MT" w:hAnsi="Gill Sans MT"/>
                <w:sz w:val="22"/>
              </w:rPr>
              <w:t>Act with integrity and have respect of all confidential matters.</w:t>
            </w:r>
          </w:p>
          <w:p w14:paraId="29DBDF24" w14:textId="13737D94" w:rsidR="00E1386C" w:rsidRPr="00006DEB" w:rsidRDefault="00444EDF" w:rsidP="00006DEB">
            <w:pPr>
              <w:pStyle w:val="ListParagraph"/>
              <w:numPr>
                <w:ilvl w:val="0"/>
                <w:numId w:val="25"/>
              </w:numPr>
              <w:spacing w:after="160"/>
              <w:jc w:val="both"/>
              <w:rPr>
                <w:rFonts w:ascii="Gill Sans MT" w:eastAsiaTheme="minorHAnsi" w:hAnsi="Gill Sans MT" w:cstheme="minorBidi"/>
                <w:sz w:val="22"/>
                <w:szCs w:val="22"/>
              </w:rPr>
            </w:pPr>
            <w:r w:rsidRPr="00006DEB">
              <w:rPr>
                <w:rFonts w:ascii="Gill Sans MT" w:hAnsi="Gill Sans MT"/>
                <w:sz w:val="22"/>
              </w:rPr>
              <w:t>Ensure a safe working environment and ensure that safe working practices are adopted by those you are working with, whether that be colleagues or contractors</w:t>
            </w:r>
            <w:r w:rsidR="00006DEB" w:rsidRPr="00006DEB">
              <w:rPr>
                <w:rFonts w:ascii="Gill Sans MT" w:hAnsi="Gill Sans MT"/>
                <w:sz w:val="22"/>
              </w:rPr>
              <w:t>.</w:t>
            </w:r>
          </w:p>
          <w:p w14:paraId="2BE0B15E" w14:textId="50A55807" w:rsidR="00006DEB" w:rsidRPr="00006DEB" w:rsidRDefault="00006DEB" w:rsidP="00006DEB">
            <w:pPr>
              <w:pStyle w:val="ListParagraph"/>
              <w:numPr>
                <w:ilvl w:val="0"/>
                <w:numId w:val="25"/>
              </w:numPr>
              <w:spacing w:after="63" w:line="239" w:lineRule="auto"/>
              <w:rPr>
                <w:rFonts w:ascii="Gill Sans MT" w:eastAsiaTheme="minorHAnsi" w:hAnsi="Gill Sans MT" w:cstheme="minorBidi"/>
                <w:bCs/>
                <w:color w:val="000000"/>
                <w:sz w:val="22"/>
                <w:szCs w:val="22"/>
              </w:rPr>
            </w:pPr>
            <w:r w:rsidRPr="00006DEB">
              <w:rPr>
                <w:rFonts w:ascii="Gill Sans MT" w:eastAsiaTheme="minorHAnsi" w:hAnsi="Gill Sans MT" w:cstheme="minorBidi"/>
                <w:bCs/>
                <w:color w:val="000000"/>
                <w:sz w:val="22"/>
                <w:szCs w:val="22"/>
              </w:rPr>
              <w:t>Political awareness and experience of working in a public sector environment.</w:t>
            </w:r>
          </w:p>
          <w:p w14:paraId="5D1A87C3" w14:textId="29517872" w:rsidR="001D14BB" w:rsidRPr="00933AE7" w:rsidRDefault="00006DEB" w:rsidP="00933AE7">
            <w:pPr>
              <w:pStyle w:val="ListParagraph"/>
              <w:numPr>
                <w:ilvl w:val="0"/>
                <w:numId w:val="25"/>
              </w:numPr>
              <w:spacing w:after="63" w:line="239" w:lineRule="auto"/>
              <w:rPr>
                <w:rFonts w:ascii="Gill Sans MT" w:eastAsiaTheme="minorHAnsi" w:hAnsi="Gill Sans MT" w:cstheme="minorBidi"/>
                <w:bCs/>
                <w:color w:val="000000"/>
                <w:sz w:val="22"/>
                <w:szCs w:val="22"/>
              </w:rPr>
            </w:pPr>
            <w:r w:rsidRPr="00006DEB">
              <w:rPr>
                <w:rFonts w:ascii="Gill Sans MT" w:eastAsiaTheme="minorHAnsi" w:hAnsi="Gill Sans MT" w:cstheme="minorBidi"/>
                <w:bCs/>
                <w:color w:val="000000"/>
                <w:sz w:val="22"/>
                <w:szCs w:val="22"/>
              </w:rPr>
              <w:t>Commercial acumen and experience of developing business cases and bringing them to fruition.</w:t>
            </w:r>
          </w:p>
        </w:tc>
      </w:tr>
      <w:tr w:rsidR="00932A85" w:rsidRPr="008C16AC" w14:paraId="311894B8" w14:textId="77777777" w:rsidTr="004F601F">
        <w:trPr>
          <w:trHeight w:val="567"/>
        </w:trPr>
        <w:tc>
          <w:tcPr>
            <w:tcW w:w="2093" w:type="dxa"/>
            <w:vAlign w:val="center"/>
          </w:tcPr>
          <w:p w14:paraId="23019236" w14:textId="77777777" w:rsidR="00932A85" w:rsidRPr="00932A85" w:rsidRDefault="004606D2" w:rsidP="004F601F">
            <w:pPr>
              <w:rPr>
                <w:rFonts w:ascii="Gill Sans MT" w:hAnsi="Gill Sans MT" w:cstheme="minorHAnsi"/>
                <w:b/>
              </w:rPr>
            </w:pPr>
            <w:r>
              <w:rPr>
                <w:rFonts w:ascii="Gill Sans MT" w:hAnsi="Gill Sans MT" w:cstheme="minorHAnsi"/>
                <w:b/>
              </w:rPr>
              <w:t>Date created</w:t>
            </w:r>
            <w:r w:rsidR="00932A85" w:rsidRPr="00932A85">
              <w:rPr>
                <w:rFonts w:ascii="Gill Sans MT" w:hAnsi="Gill Sans MT" w:cstheme="minorHAnsi"/>
                <w:b/>
              </w:rPr>
              <w:t>:</w:t>
            </w:r>
          </w:p>
        </w:tc>
        <w:tc>
          <w:tcPr>
            <w:tcW w:w="3861" w:type="dxa"/>
            <w:vAlign w:val="center"/>
          </w:tcPr>
          <w:p w14:paraId="0E52D519" w14:textId="6037CE80" w:rsidR="00932A85" w:rsidRPr="00932A85" w:rsidRDefault="00191643" w:rsidP="004F601F">
            <w:pPr>
              <w:rPr>
                <w:rFonts w:ascii="Gill Sans MT" w:hAnsi="Gill Sans MT" w:cstheme="minorHAnsi"/>
              </w:rPr>
            </w:pPr>
            <w:r>
              <w:rPr>
                <w:rFonts w:ascii="Gill Sans MT" w:hAnsi="Gill Sans MT" w:cstheme="minorHAnsi"/>
              </w:rPr>
              <w:t>14 May 2025</w:t>
            </w:r>
          </w:p>
        </w:tc>
        <w:tc>
          <w:tcPr>
            <w:tcW w:w="4786" w:type="dxa"/>
            <w:gridSpan w:val="3"/>
            <w:vAlign w:val="center"/>
          </w:tcPr>
          <w:p w14:paraId="1AC5CB65" w14:textId="77777777" w:rsidR="00932A85" w:rsidRPr="00932A85" w:rsidRDefault="00932A85" w:rsidP="004F601F">
            <w:pPr>
              <w:rPr>
                <w:rFonts w:ascii="Gill Sans MT" w:hAnsi="Gill Sans MT" w:cstheme="minorHAnsi"/>
              </w:rPr>
            </w:pPr>
          </w:p>
        </w:tc>
      </w:tr>
      <w:tr w:rsidR="00932A85" w:rsidRPr="008C16AC" w14:paraId="34855797" w14:textId="77777777" w:rsidTr="004F601F">
        <w:trPr>
          <w:trHeight w:val="567"/>
        </w:trPr>
        <w:tc>
          <w:tcPr>
            <w:tcW w:w="2093" w:type="dxa"/>
            <w:vAlign w:val="center"/>
          </w:tcPr>
          <w:p w14:paraId="170E2512" w14:textId="77777777" w:rsidR="00932A85" w:rsidRPr="00932A85" w:rsidRDefault="00932A85" w:rsidP="004F601F">
            <w:pPr>
              <w:rPr>
                <w:rFonts w:ascii="Gill Sans MT" w:hAnsi="Gill Sans MT" w:cstheme="minorHAnsi"/>
                <w:b/>
              </w:rPr>
            </w:pPr>
            <w:r w:rsidRPr="00932A85">
              <w:rPr>
                <w:rFonts w:ascii="Gill Sans MT" w:hAnsi="Gill Sans MT" w:cstheme="minorHAnsi"/>
                <w:b/>
              </w:rPr>
              <w:t>Date reviewed:</w:t>
            </w:r>
          </w:p>
        </w:tc>
        <w:tc>
          <w:tcPr>
            <w:tcW w:w="3861" w:type="dxa"/>
            <w:vAlign w:val="center"/>
          </w:tcPr>
          <w:p w14:paraId="14B0EF4B" w14:textId="77777777" w:rsidR="00932A85" w:rsidRPr="00932A85" w:rsidRDefault="00932A85" w:rsidP="004F601F">
            <w:pPr>
              <w:rPr>
                <w:rFonts w:ascii="Gill Sans MT" w:hAnsi="Gill Sans MT" w:cstheme="minorHAnsi"/>
              </w:rPr>
            </w:pPr>
          </w:p>
        </w:tc>
        <w:tc>
          <w:tcPr>
            <w:tcW w:w="4786" w:type="dxa"/>
            <w:gridSpan w:val="3"/>
            <w:vAlign w:val="center"/>
          </w:tcPr>
          <w:p w14:paraId="62D8DC39" w14:textId="77777777" w:rsidR="00932A85" w:rsidRPr="00932A85" w:rsidRDefault="00932A85" w:rsidP="004F601F">
            <w:pPr>
              <w:rPr>
                <w:rFonts w:ascii="Gill Sans MT" w:hAnsi="Gill Sans MT" w:cstheme="minorHAnsi"/>
              </w:rPr>
            </w:pPr>
          </w:p>
        </w:tc>
      </w:tr>
      <w:tr w:rsidR="00932A85" w:rsidRPr="008C16AC" w14:paraId="0B25598E" w14:textId="77777777" w:rsidTr="004F601F">
        <w:trPr>
          <w:trHeight w:val="567"/>
        </w:trPr>
        <w:tc>
          <w:tcPr>
            <w:tcW w:w="2093" w:type="dxa"/>
            <w:vAlign w:val="center"/>
          </w:tcPr>
          <w:p w14:paraId="7A7E105F" w14:textId="2AFE860C" w:rsidR="00932A85" w:rsidRPr="00932A85" w:rsidRDefault="004606D2" w:rsidP="004F601F">
            <w:pPr>
              <w:rPr>
                <w:rFonts w:ascii="Gill Sans MT" w:hAnsi="Gill Sans MT" w:cstheme="minorHAnsi"/>
                <w:b/>
              </w:rPr>
            </w:pPr>
            <w:r>
              <w:rPr>
                <w:rFonts w:ascii="Gill Sans MT" w:hAnsi="Gill Sans MT" w:cstheme="minorHAnsi"/>
                <w:b/>
              </w:rPr>
              <w:t>Created</w:t>
            </w:r>
            <w:r w:rsidR="0080493C">
              <w:rPr>
                <w:rFonts w:ascii="Gill Sans MT" w:hAnsi="Gill Sans MT" w:cstheme="minorHAnsi"/>
                <w:b/>
              </w:rPr>
              <w:t xml:space="preserve"> by</w:t>
            </w:r>
            <w:r>
              <w:rPr>
                <w:rFonts w:ascii="Gill Sans MT" w:hAnsi="Gill Sans MT" w:cstheme="minorHAnsi"/>
                <w:b/>
              </w:rPr>
              <w:t>:</w:t>
            </w:r>
          </w:p>
        </w:tc>
        <w:tc>
          <w:tcPr>
            <w:tcW w:w="3861" w:type="dxa"/>
            <w:vAlign w:val="center"/>
          </w:tcPr>
          <w:p w14:paraId="51470884" w14:textId="78CEE64D" w:rsidR="00932A85" w:rsidRPr="00932A85" w:rsidRDefault="00932A85" w:rsidP="00C23691">
            <w:pPr>
              <w:rPr>
                <w:rFonts w:ascii="Gill Sans MT" w:hAnsi="Gill Sans MT" w:cstheme="minorHAnsi"/>
                <w:b/>
              </w:rPr>
            </w:pPr>
            <w:r w:rsidRPr="00932A85">
              <w:rPr>
                <w:rFonts w:ascii="Gill Sans MT" w:hAnsi="Gill Sans MT" w:cstheme="minorHAnsi"/>
                <w:b/>
              </w:rPr>
              <w:t>Name:</w:t>
            </w:r>
            <w:r w:rsidR="00667BD3">
              <w:rPr>
                <w:rFonts w:ascii="Gill Sans MT" w:hAnsi="Gill Sans MT" w:cstheme="minorHAnsi"/>
                <w:b/>
              </w:rPr>
              <w:t xml:space="preserve"> </w:t>
            </w:r>
            <w:r w:rsidR="00191643">
              <w:rPr>
                <w:rFonts w:ascii="Gill Sans MT" w:hAnsi="Gill Sans MT" w:cstheme="minorHAnsi"/>
                <w:b/>
              </w:rPr>
              <w:t>Gemma Bell</w:t>
            </w:r>
          </w:p>
        </w:tc>
        <w:tc>
          <w:tcPr>
            <w:tcW w:w="4786" w:type="dxa"/>
            <w:gridSpan w:val="3"/>
            <w:vAlign w:val="center"/>
          </w:tcPr>
          <w:p w14:paraId="2D1EA179" w14:textId="1DE89891" w:rsidR="00932A85" w:rsidRPr="00932A85" w:rsidRDefault="00932A85" w:rsidP="009246EF">
            <w:pPr>
              <w:rPr>
                <w:rFonts w:ascii="Gill Sans MT" w:hAnsi="Gill Sans MT" w:cstheme="minorHAnsi"/>
                <w:b/>
              </w:rPr>
            </w:pPr>
            <w:r w:rsidRPr="00932A85">
              <w:rPr>
                <w:rFonts w:ascii="Gill Sans MT" w:hAnsi="Gill Sans MT" w:cstheme="minorHAnsi"/>
                <w:b/>
              </w:rPr>
              <w:t>Job title:</w:t>
            </w:r>
            <w:r w:rsidR="004F601F">
              <w:rPr>
                <w:rFonts w:ascii="Gill Sans MT" w:hAnsi="Gill Sans MT" w:cstheme="minorHAnsi"/>
                <w:b/>
              </w:rPr>
              <w:t xml:space="preserve"> </w:t>
            </w:r>
            <w:r w:rsidR="009246EF">
              <w:rPr>
                <w:rFonts w:ascii="Gill Sans MT" w:hAnsi="Gill Sans MT" w:cstheme="minorHAnsi"/>
                <w:b/>
              </w:rPr>
              <w:t xml:space="preserve"> </w:t>
            </w:r>
            <w:r w:rsidR="00191643">
              <w:rPr>
                <w:rFonts w:ascii="Gill Sans MT" w:hAnsi="Gill Sans MT" w:cstheme="minorHAnsi"/>
                <w:b/>
              </w:rPr>
              <w:t xml:space="preserve">Director of Finance &amp; Assets </w:t>
            </w:r>
          </w:p>
        </w:tc>
      </w:tr>
      <w:tr w:rsidR="001D14BB" w:rsidRPr="008C16AC" w14:paraId="24E44DA9" w14:textId="77777777" w:rsidTr="004F601F">
        <w:trPr>
          <w:trHeight w:val="567"/>
        </w:trPr>
        <w:tc>
          <w:tcPr>
            <w:tcW w:w="2093" w:type="dxa"/>
            <w:vAlign w:val="center"/>
          </w:tcPr>
          <w:p w14:paraId="70548A6A" w14:textId="2734ADDC" w:rsidR="001D14BB" w:rsidRDefault="0080493C" w:rsidP="004F601F">
            <w:pPr>
              <w:rPr>
                <w:rFonts w:ascii="Gill Sans MT" w:hAnsi="Gill Sans MT" w:cstheme="minorHAnsi"/>
                <w:b/>
              </w:rPr>
            </w:pPr>
            <w:r>
              <w:rPr>
                <w:rFonts w:ascii="Gill Sans MT" w:hAnsi="Gill Sans MT" w:cstheme="minorHAnsi"/>
                <w:b/>
              </w:rPr>
              <w:t>R</w:t>
            </w:r>
            <w:r w:rsidRPr="00932A85">
              <w:rPr>
                <w:rFonts w:ascii="Gill Sans MT" w:hAnsi="Gill Sans MT" w:cstheme="minorHAnsi"/>
                <w:b/>
              </w:rPr>
              <w:t>eviewed by</w:t>
            </w:r>
            <w:r>
              <w:rPr>
                <w:rFonts w:ascii="Gill Sans MT" w:hAnsi="Gill Sans MT" w:cstheme="minorHAnsi"/>
                <w:b/>
              </w:rPr>
              <w:t>:</w:t>
            </w:r>
          </w:p>
        </w:tc>
        <w:tc>
          <w:tcPr>
            <w:tcW w:w="3861" w:type="dxa"/>
            <w:vAlign w:val="center"/>
          </w:tcPr>
          <w:p w14:paraId="764EE550" w14:textId="77777777" w:rsidR="001D14BB" w:rsidRPr="00932A85" w:rsidRDefault="001D14BB" w:rsidP="00C23691">
            <w:pPr>
              <w:rPr>
                <w:rFonts w:ascii="Gill Sans MT" w:hAnsi="Gill Sans MT" w:cstheme="minorHAnsi"/>
                <w:b/>
              </w:rPr>
            </w:pPr>
          </w:p>
        </w:tc>
        <w:tc>
          <w:tcPr>
            <w:tcW w:w="4786" w:type="dxa"/>
            <w:gridSpan w:val="3"/>
            <w:vAlign w:val="center"/>
          </w:tcPr>
          <w:p w14:paraId="4BC021FA" w14:textId="77777777" w:rsidR="001D14BB" w:rsidRPr="00932A85" w:rsidRDefault="001D14BB" w:rsidP="009246EF">
            <w:pPr>
              <w:rPr>
                <w:rFonts w:ascii="Gill Sans MT" w:hAnsi="Gill Sans MT" w:cstheme="minorHAnsi"/>
                <w:b/>
              </w:rPr>
            </w:pPr>
          </w:p>
        </w:tc>
      </w:tr>
    </w:tbl>
    <w:p w14:paraId="32E951B6" w14:textId="77777777" w:rsidR="00E769CA" w:rsidRPr="00D21CF5" w:rsidRDefault="00E769CA" w:rsidP="00672C81">
      <w:pPr>
        <w:rPr>
          <w:rFonts w:ascii="Gill Sans MT" w:hAnsi="Gill Sans MT" w:cs="Arial"/>
          <w:color w:val="F47B20"/>
          <w:sz w:val="24"/>
          <w:szCs w:val="24"/>
          <w:lang w:val="en-US"/>
        </w:rPr>
      </w:pPr>
    </w:p>
    <w:sectPr w:rsidR="00E769CA" w:rsidRPr="00D21CF5" w:rsidSect="007504D8">
      <w:headerReference w:type="even" r:id="rId8"/>
      <w:headerReference w:type="default" r:id="rId9"/>
      <w:footerReference w:type="even" r:id="rId10"/>
      <w:footerReference w:type="default" r:id="rId11"/>
      <w:headerReference w:type="first" r:id="rId12"/>
      <w:footerReference w:type="first" r:id="rId13"/>
      <w:pgSz w:w="11906" w:h="16838"/>
      <w:pgMar w:top="1100" w:right="851" w:bottom="1440" w:left="1418" w:header="397"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93C3" w14:textId="77777777" w:rsidR="003250CB" w:rsidRDefault="003250CB">
      <w:pPr>
        <w:spacing w:after="0" w:line="240" w:lineRule="auto"/>
      </w:pPr>
      <w:r>
        <w:separator/>
      </w:r>
    </w:p>
  </w:endnote>
  <w:endnote w:type="continuationSeparator" w:id="0">
    <w:p w14:paraId="12218B08" w14:textId="77777777" w:rsidR="003250CB" w:rsidRDefault="0032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89FC" w14:textId="77777777" w:rsidR="001D3BD5" w:rsidRDefault="001D3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BEF0" w14:textId="77777777" w:rsidR="00FA4075" w:rsidRPr="00E42040" w:rsidRDefault="00E42040" w:rsidP="00730346">
    <w:pPr>
      <w:pBdr>
        <w:top w:val="nil"/>
        <w:left w:val="nil"/>
        <w:bottom w:val="nil"/>
        <w:right w:val="nil"/>
        <w:between w:val="nil"/>
      </w:pBdr>
      <w:tabs>
        <w:tab w:val="center" w:pos="4513"/>
        <w:tab w:val="right" w:pos="9026"/>
      </w:tabs>
      <w:spacing w:after="0" w:line="240" w:lineRule="auto"/>
      <w:ind w:left="-1418" w:right="-1440"/>
      <w:jc w:val="center"/>
      <w:rPr>
        <w:rFonts w:ascii="Gill Sans MT" w:hAnsi="Gill Sans MT"/>
        <w:color w:val="000000"/>
        <w:sz w:val="18"/>
        <w:szCs w:val="18"/>
      </w:rPr>
    </w:pPr>
    <w:r>
      <w:rPr>
        <w:rFonts w:ascii="Gill Sans MT" w:hAnsi="Gill Sans MT"/>
        <w:color w:val="000000"/>
        <w:sz w:val="18"/>
        <w:szCs w:val="18"/>
      </w:rPr>
      <w:tab/>
    </w:r>
    <w:r>
      <w:rPr>
        <w:rFonts w:ascii="Gill Sans MT" w:hAnsi="Gill Sans MT"/>
        <w:color w:val="000000"/>
        <w:sz w:val="18"/>
        <w:szCs w:val="18"/>
      </w:rPr>
      <w:tab/>
    </w:r>
    <w:r w:rsidR="00730346">
      <w:rPr>
        <w:rFonts w:ascii="Gill Sans MT" w:hAnsi="Gill Sans MT"/>
        <w:color w:val="000000"/>
        <w:sz w:val="18"/>
        <w:szCs w:val="18"/>
      </w:rPr>
      <w:t>Job description and employee specification template</w:t>
    </w:r>
  </w:p>
  <w:p w14:paraId="2707D36F" w14:textId="77777777" w:rsidR="00E42040" w:rsidRPr="00E42040" w:rsidRDefault="00E42040" w:rsidP="00730346">
    <w:pPr>
      <w:pBdr>
        <w:top w:val="nil"/>
        <w:left w:val="nil"/>
        <w:bottom w:val="nil"/>
        <w:right w:val="nil"/>
        <w:between w:val="nil"/>
      </w:pBdr>
      <w:tabs>
        <w:tab w:val="center" w:pos="4513"/>
        <w:tab w:val="right" w:pos="9026"/>
      </w:tabs>
      <w:spacing w:after="0" w:line="240" w:lineRule="auto"/>
      <w:ind w:left="-1418" w:right="-1440"/>
      <w:jc w:val="center"/>
      <w:rPr>
        <w:rFonts w:ascii="Gill Sans MT" w:hAnsi="Gill Sans MT"/>
        <w:color w:val="000000"/>
        <w:sz w:val="18"/>
        <w:szCs w:val="18"/>
      </w:rPr>
    </w:pPr>
    <w:r>
      <w:rPr>
        <w:rFonts w:ascii="Gill Sans MT" w:hAnsi="Gill Sans MT"/>
        <w:color w:val="000000"/>
        <w:sz w:val="18"/>
        <w:szCs w:val="18"/>
      </w:rPr>
      <w:tab/>
    </w:r>
    <w:r>
      <w:rPr>
        <w:rFonts w:ascii="Gill Sans MT" w:hAnsi="Gill Sans MT"/>
        <w:color w:val="000000"/>
        <w:sz w:val="18"/>
        <w:szCs w:val="18"/>
      </w:rPr>
      <w:tab/>
    </w:r>
    <w:r w:rsidRPr="00E42040">
      <w:rPr>
        <w:rFonts w:ascii="Gill Sans MT" w:hAnsi="Gill Sans MT"/>
        <w:color w:val="000000"/>
        <w:sz w:val="18"/>
        <w:szCs w:val="18"/>
      </w:rPr>
      <w:t xml:space="preserve">Version 1 </w:t>
    </w:r>
    <w:r w:rsidR="00FD6C25">
      <w:rPr>
        <w:rFonts w:ascii="Gill Sans MT" w:hAnsi="Gill Sans MT"/>
        <w:color w:val="000000"/>
        <w:sz w:val="18"/>
        <w:szCs w:val="18"/>
      </w:rPr>
      <w:t>February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2A92" w14:textId="77777777" w:rsidR="001D3BD5" w:rsidRDefault="001D3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084A4" w14:textId="77777777" w:rsidR="003250CB" w:rsidRDefault="003250CB">
      <w:pPr>
        <w:spacing w:after="0" w:line="240" w:lineRule="auto"/>
      </w:pPr>
      <w:r>
        <w:separator/>
      </w:r>
    </w:p>
  </w:footnote>
  <w:footnote w:type="continuationSeparator" w:id="0">
    <w:p w14:paraId="21073060" w14:textId="77777777" w:rsidR="003250CB" w:rsidRDefault="00325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7EF3" w14:textId="77777777" w:rsidR="001D3BD5" w:rsidRDefault="001D3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Spec="right" w:tblpY="-134"/>
      <w:tblW w:w="0" w:type="auto"/>
      <w:tblLook w:val="04A0" w:firstRow="1" w:lastRow="0" w:firstColumn="1" w:lastColumn="0" w:noHBand="0" w:noVBand="1"/>
    </w:tblPr>
    <w:tblGrid>
      <w:gridCol w:w="3534"/>
    </w:tblGrid>
    <w:tr w:rsidR="00E42040" w:rsidRPr="00E42040" w14:paraId="572E0F8B" w14:textId="77777777" w:rsidTr="00D608C4">
      <w:trPr>
        <w:trHeight w:val="558"/>
      </w:trPr>
      <w:tc>
        <w:tcPr>
          <w:tcW w:w="0" w:type="auto"/>
        </w:tcPr>
        <w:p w14:paraId="1D4E12A5" w14:textId="77777777" w:rsidR="00E42040" w:rsidRPr="00E42040" w:rsidRDefault="00E42040" w:rsidP="00E42040">
          <w:pPr>
            <w:rPr>
              <w:rFonts w:ascii="Gill Sans MT" w:hAnsi="Gill Sans MT" w:cs="Times New Roman"/>
              <w:b/>
              <w:iCs/>
              <w:color w:val="ACDD6B"/>
              <w:sz w:val="20"/>
              <w:szCs w:val="20"/>
            </w:rPr>
          </w:pPr>
          <w:r w:rsidRPr="00E42040">
            <w:rPr>
              <w:rFonts w:ascii="Gill Sans MT" w:hAnsi="Gill Sans MT" w:cs="Times New Roman"/>
              <w:b/>
              <w:iCs/>
              <w:color w:val="57821E"/>
              <w:sz w:val="20"/>
              <w:szCs w:val="20"/>
            </w:rPr>
            <w:t>Human Resources Internal Support</w:t>
          </w:r>
        </w:p>
      </w:tc>
    </w:tr>
  </w:tbl>
  <w:p w14:paraId="1D172BE7" w14:textId="77777777" w:rsidR="00FA4075" w:rsidRDefault="00932A85" w:rsidP="00932A85">
    <w:pPr>
      <w:pBdr>
        <w:top w:val="nil"/>
        <w:left w:val="nil"/>
        <w:bottom w:val="nil"/>
        <w:right w:val="nil"/>
        <w:between w:val="nil"/>
      </w:pBdr>
      <w:tabs>
        <w:tab w:val="center" w:pos="4513"/>
        <w:tab w:val="right" w:pos="9026"/>
      </w:tabs>
      <w:spacing w:after="0" w:line="240" w:lineRule="auto"/>
      <w:ind w:left="-567"/>
      <w:rPr>
        <w:color w:val="000000"/>
      </w:rPr>
    </w:pPr>
    <w:r>
      <w:rPr>
        <w:noProof/>
        <w:color w:val="000000"/>
      </w:rPr>
      <w:drawing>
        <wp:inline distT="0" distB="0" distL="0" distR="0" wp14:anchorId="0F2344EA" wp14:editId="57177E54">
          <wp:extent cx="12192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28675"/>
                  </a:xfrm>
                  <a:prstGeom prst="rect">
                    <a:avLst/>
                  </a:prstGeom>
                  <a:noFill/>
                </pic:spPr>
              </pic:pic>
            </a:graphicData>
          </a:graphic>
        </wp:inline>
      </w:drawing>
    </w:r>
    <w:r w:rsidR="00B809D1">
      <w:rPr>
        <w:noProof/>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B19F" w14:textId="77777777" w:rsidR="001D3BD5" w:rsidRDefault="001D3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7FCF"/>
    <w:multiLevelType w:val="multilevel"/>
    <w:tmpl w:val="A98017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C02454"/>
    <w:multiLevelType w:val="hybridMultilevel"/>
    <w:tmpl w:val="862CC2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056DFB"/>
    <w:multiLevelType w:val="hybridMultilevel"/>
    <w:tmpl w:val="FD4CF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3E611D"/>
    <w:multiLevelType w:val="hybridMultilevel"/>
    <w:tmpl w:val="0090DC64"/>
    <w:lvl w:ilvl="0" w:tplc="6EE6F5F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E5474"/>
    <w:multiLevelType w:val="hybridMultilevel"/>
    <w:tmpl w:val="76C0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BB6796"/>
    <w:multiLevelType w:val="hybridMultilevel"/>
    <w:tmpl w:val="7012C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43CA4"/>
    <w:multiLevelType w:val="hybridMultilevel"/>
    <w:tmpl w:val="2AEAA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B2414"/>
    <w:multiLevelType w:val="hybridMultilevel"/>
    <w:tmpl w:val="76FC09B2"/>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8" w15:restartNumberingAfterBreak="0">
    <w:nsid w:val="22F24CCD"/>
    <w:multiLevelType w:val="hybridMultilevel"/>
    <w:tmpl w:val="D45EBB64"/>
    <w:lvl w:ilvl="0" w:tplc="51022B20">
      <w:numFmt w:val="bullet"/>
      <w:lvlText w:val="•"/>
      <w:lvlJc w:val="left"/>
      <w:pPr>
        <w:ind w:left="1080" w:hanging="720"/>
      </w:pPr>
      <w:rPr>
        <w:rFonts w:ascii="Open Sans" w:eastAsia="Aptos"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51081F"/>
    <w:multiLevelType w:val="hybridMultilevel"/>
    <w:tmpl w:val="55C0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67ADD"/>
    <w:multiLevelType w:val="hybridMultilevel"/>
    <w:tmpl w:val="8D12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376A2"/>
    <w:multiLevelType w:val="hybridMultilevel"/>
    <w:tmpl w:val="E780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12C07"/>
    <w:multiLevelType w:val="hybridMultilevel"/>
    <w:tmpl w:val="A992F124"/>
    <w:lvl w:ilvl="0" w:tplc="A0D2062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00AE8"/>
    <w:multiLevelType w:val="hybridMultilevel"/>
    <w:tmpl w:val="2A6481D4"/>
    <w:lvl w:ilvl="0" w:tplc="6EE6F5F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F147FC"/>
    <w:multiLevelType w:val="hybridMultilevel"/>
    <w:tmpl w:val="F2A66A68"/>
    <w:lvl w:ilvl="0" w:tplc="A10CB3C4">
      <w:start w:val="1"/>
      <w:numFmt w:val="decimal"/>
      <w:lvlText w:val="%1."/>
      <w:lvlJc w:val="left"/>
      <w:pPr>
        <w:tabs>
          <w:tab w:val="num" w:pos="785"/>
        </w:tabs>
        <w:ind w:left="785" w:hanging="360"/>
      </w:pPr>
      <w:rPr>
        <w:rFonts w:hint="default"/>
      </w:r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15" w15:restartNumberingAfterBreak="0">
    <w:nsid w:val="435D16C2"/>
    <w:multiLevelType w:val="hybridMultilevel"/>
    <w:tmpl w:val="48206126"/>
    <w:lvl w:ilvl="0" w:tplc="6EE6F5F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8A1D94"/>
    <w:multiLevelType w:val="hybridMultilevel"/>
    <w:tmpl w:val="690A0C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F55A77"/>
    <w:multiLevelType w:val="hybridMultilevel"/>
    <w:tmpl w:val="C0786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6935EF"/>
    <w:multiLevelType w:val="hybridMultilevel"/>
    <w:tmpl w:val="7F2C6010"/>
    <w:lvl w:ilvl="0" w:tplc="A0D2062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5D59EC"/>
    <w:multiLevelType w:val="multilevel"/>
    <w:tmpl w:val="EE862F72"/>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o"/>
      <w:lvlJc w:val="left"/>
      <w:pPr>
        <w:tabs>
          <w:tab w:val="num" w:pos="1500"/>
        </w:tabs>
        <w:ind w:left="1500" w:hanging="360"/>
      </w:pPr>
      <w:rPr>
        <w:rFonts w:ascii="Courier New" w:hAnsi="Courier New"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abstractNum w:abstractNumId="20" w15:restartNumberingAfterBreak="0">
    <w:nsid w:val="5ECC7880"/>
    <w:multiLevelType w:val="hybridMultilevel"/>
    <w:tmpl w:val="155E1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21915F3"/>
    <w:multiLevelType w:val="hybridMultilevel"/>
    <w:tmpl w:val="9008F4E6"/>
    <w:lvl w:ilvl="0" w:tplc="A0D206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56C420">
      <w:start w:val="1"/>
      <w:numFmt w:val="bullet"/>
      <w:lvlText w:val="o"/>
      <w:lvlJc w:val="left"/>
      <w:pPr>
        <w:ind w:left="1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EA413E">
      <w:start w:val="1"/>
      <w:numFmt w:val="bullet"/>
      <w:lvlText w:val="▪"/>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AC93DA">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B22A5C">
      <w:start w:val="1"/>
      <w:numFmt w:val="bullet"/>
      <w:lvlText w:val="o"/>
      <w:lvlJc w:val="left"/>
      <w:pPr>
        <w:ind w:left="3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D254BC">
      <w:start w:val="1"/>
      <w:numFmt w:val="bullet"/>
      <w:lvlText w:val="▪"/>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48A44A">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889520">
      <w:start w:val="1"/>
      <w:numFmt w:val="bullet"/>
      <w:lvlText w:val="o"/>
      <w:lvlJc w:val="left"/>
      <w:pPr>
        <w:ind w:left="5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0258D8">
      <w:start w:val="1"/>
      <w:numFmt w:val="bullet"/>
      <w:lvlText w:val="▪"/>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F461A6B"/>
    <w:multiLevelType w:val="hybridMultilevel"/>
    <w:tmpl w:val="75687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2E64E8"/>
    <w:multiLevelType w:val="singleLevel"/>
    <w:tmpl w:val="EEBAE1DA"/>
    <w:lvl w:ilvl="0">
      <w:start w:val="1"/>
      <w:numFmt w:val="decimal"/>
      <w:lvlText w:val="%1."/>
      <w:legacy w:legacy="1" w:legacySpace="120" w:legacyIndent="360"/>
      <w:lvlJc w:val="left"/>
      <w:pPr>
        <w:ind w:left="720" w:hanging="360"/>
      </w:pPr>
    </w:lvl>
  </w:abstractNum>
  <w:abstractNum w:abstractNumId="24" w15:restartNumberingAfterBreak="0">
    <w:nsid w:val="7071672F"/>
    <w:multiLevelType w:val="hybridMultilevel"/>
    <w:tmpl w:val="90882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A97DF5"/>
    <w:multiLevelType w:val="singleLevel"/>
    <w:tmpl w:val="EEBAE1DA"/>
    <w:lvl w:ilvl="0">
      <w:start w:val="1"/>
      <w:numFmt w:val="decimal"/>
      <w:lvlText w:val="%1."/>
      <w:legacy w:legacy="1" w:legacySpace="120" w:legacyIndent="360"/>
      <w:lvlJc w:val="left"/>
      <w:pPr>
        <w:ind w:left="720" w:hanging="360"/>
      </w:pPr>
    </w:lvl>
  </w:abstractNum>
  <w:abstractNum w:abstractNumId="26" w15:restartNumberingAfterBreak="0">
    <w:nsid w:val="76C25383"/>
    <w:multiLevelType w:val="singleLevel"/>
    <w:tmpl w:val="0926545A"/>
    <w:lvl w:ilvl="0">
      <w:start w:val="9"/>
      <w:numFmt w:val="decimal"/>
      <w:lvlText w:val="%1."/>
      <w:lvlJc w:val="left"/>
      <w:pPr>
        <w:tabs>
          <w:tab w:val="num" w:pos="720"/>
        </w:tabs>
        <w:ind w:left="720" w:hanging="360"/>
      </w:pPr>
      <w:rPr>
        <w:rFonts w:hint="default"/>
      </w:rPr>
    </w:lvl>
  </w:abstractNum>
  <w:abstractNum w:abstractNumId="27" w15:restartNumberingAfterBreak="0">
    <w:nsid w:val="7DB266A5"/>
    <w:multiLevelType w:val="hybridMultilevel"/>
    <w:tmpl w:val="17022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3857AA"/>
    <w:multiLevelType w:val="hybridMultilevel"/>
    <w:tmpl w:val="A6CA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042125">
    <w:abstractNumId w:val="1"/>
  </w:num>
  <w:num w:numId="2" w16cid:durableId="876964021">
    <w:abstractNumId w:val="25"/>
  </w:num>
  <w:num w:numId="3" w16cid:durableId="909736132">
    <w:abstractNumId w:val="26"/>
  </w:num>
  <w:num w:numId="4" w16cid:durableId="1667436731">
    <w:abstractNumId w:val="23"/>
  </w:num>
  <w:num w:numId="5" w16cid:durableId="1660042078">
    <w:abstractNumId w:val="14"/>
  </w:num>
  <w:num w:numId="6" w16cid:durableId="524100532">
    <w:abstractNumId w:val="13"/>
  </w:num>
  <w:num w:numId="7" w16cid:durableId="1096822697">
    <w:abstractNumId w:val="3"/>
  </w:num>
  <w:num w:numId="8" w16cid:durableId="1644040221">
    <w:abstractNumId w:val="15"/>
  </w:num>
  <w:num w:numId="9" w16cid:durableId="379087414">
    <w:abstractNumId w:val="5"/>
  </w:num>
  <w:num w:numId="10" w16cid:durableId="338314680">
    <w:abstractNumId w:val="17"/>
  </w:num>
  <w:num w:numId="11" w16cid:durableId="1282881671">
    <w:abstractNumId w:val="24"/>
  </w:num>
  <w:num w:numId="12" w16cid:durableId="27486409">
    <w:abstractNumId w:val="11"/>
  </w:num>
  <w:num w:numId="13" w16cid:durableId="1356493342">
    <w:abstractNumId w:val="6"/>
  </w:num>
  <w:num w:numId="14" w16cid:durableId="423302596">
    <w:abstractNumId w:val="10"/>
  </w:num>
  <w:num w:numId="15" w16cid:durableId="880939738">
    <w:abstractNumId w:val="7"/>
  </w:num>
  <w:num w:numId="16" w16cid:durableId="549146926">
    <w:abstractNumId w:val="19"/>
  </w:num>
  <w:num w:numId="17" w16cid:durableId="470558124">
    <w:abstractNumId w:val="27"/>
  </w:num>
  <w:num w:numId="18" w16cid:durableId="1868062552">
    <w:abstractNumId w:val="4"/>
  </w:num>
  <w:num w:numId="19" w16cid:durableId="1777486254">
    <w:abstractNumId w:val="20"/>
  </w:num>
  <w:num w:numId="20" w16cid:durableId="985167569">
    <w:abstractNumId w:val="2"/>
  </w:num>
  <w:num w:numId="21" w16cid:durableId="82262421">
    <w:abstractNumId w:val="0"/>
  </w:num>
  <w:num w:numId="22" w16cid:durableId="646083417">
    <w:abstractNumId w:val="22"/>
  </w:num>
  <w:num w:numId="23" w16cid:durableId="93677005">
    <w:abstractNumId w:val="16"/>
  </w:num>
  <w:num w:numId="24" w16cid:durableId="1628973447">
    <w:abstractNumId w:val="21"/>
  </w:num>
  <w:num w:numId="25" w16cid:durableId="548105610">
    <w:abstractNumId w:val="28"/>
  </w:num>
  <w:num w:numId="26" w16cid:durableId="511645057">
    <w:abstractNumId w:val="9"/>
  </w:num>
  <w:num w:numId="27" w16cid:durableId="104736098">
    <w:abstractNumId w:val="18"/>
  </w:num>
  <w:num w:numId="28" w16cid:durableId="326835092">
    <w:abstractNumId w:val="12"/>
  </w:num>
  <w:num w:numId="29" w16cid:durableId="1168247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19"/>
    <w:rsid w:val="000067C9"/>
    <w:rsid w:val="00006DEB"/>
    <w:rsid w:val="000111DC"/>
    <w:rsid w:val="00013FCD"/>
    <w:rsid w:val="00024A29"/>
    <w:rsid w:val="00030010"/>
    <w:rsid w:val="00045D3E"/>
    <w:rsid w:val="00047DCD"/>
    <w:rsid w:val="00060271"/>
    <w:rsid w:val="00074CE2"/>
    <w:rsid w:val="000868A6"/>
    <w:rsid w:val="000918F4"/>
    <w:rsid w:val="000A3CA5"/>
    <w:rsid w:val="000B6569"/>
    <w:rsid w:val="000B7335"/>
    <w:rsid w:val="000C1FA1"/>
    <w:rsid w:val="000D1E3E"/>
    <w:rsid w:val="000F4485"/>
    <w:rsid w:val="000F4BAD"/>
    <w:rsid w:val="000F548F"/>
    <w:rsid w:val="000F7D34"/>
    <w:rsid w:val="00102F36"/>
    <w:rsid w:val="001108EB"/>
    <w:rsid w:val="00110E77"/>
    <w:rsid w:val="0011353D"/>
    <w:rsid w:val="00116930"/>
    <w:rsid w:val="00125AA2"/>
    <w:rsid w:val="001424C5"/>
    <w:rsid w:val="00147459"/>
    <w:rsid w:val="00153FF3"/>
    <w:rsid w:val="00171FB6"/>
    <w:rsid w:val="00172C18"/>
    <w:rsid w:val="00186933"/>
    <w:rsid w:val="001872CC"/>
    <w:rsid w:val="00191643"/>
    <w:rsid w:val="00191BFA"/>
    <w:rsid w:val="001951EC"/>
    <w:rsid w:val="001A4718"/>
    <w:rsid w:val="001C0B2D"/>
    <w:rsid w:val="001C4139"/>
    <w:rsid w:val="001D14BB"/>
    <w:rsid w:val="001D2306"/>
    <w:rsid w:val="001D3BD5"/>
    <w:rsid w:val="001D4197"/>
    <w:rsid w:val="001E0211"/>
    <w:rsid w:val="001E2066"/>
    <w:rsid w:val="001F4225"/>
    <w:rsid w:val="0020166D"/>
    <w:rsid w:val="00201933"/>
    <w:rsid w:val="00210264"/>
    <w:rsid w:val="002139E6"/>
    <w:rsid w:val="0022254D"/>
    <w:rsid w:val="00234243"/>
    <w:rsid w:val="002342F7"/>
    <w:rsid w:val="00244BB3"/>
    <w:rsid w:val="00270B47"/>
    <w:rsid w:val="00280D69"/>
    <w:rsid w:val="002821AE"/>
    <w:rsid w:val="00287DF4"/>
    <w:rsid w:val="00297B7C"/>
    <w:rsid w:val="002C56BF"/>
    <w:rsid w:val="002D477B"/>
    <w:rsid w:val="002D784C"/>
    <w:rsid w:val="002F0B7A"/>
    <w:rsid w:val="00315CDC"/>
    <w:rsid w:val="0032124A"/>
    <w:rsid w:val="003250CB"/>
    <w:rsid w:val="003266C1"/>
    <w:rsid w:val="00326B42"/>
    <w:rsid w:val="003303C3"/>
    <w:rsid w:val="00333B44"/>
    <w:rsid w:val="003518C6"/>
    <w:rsid w:val="00352E74"/>
    <w:rsid w:val="00374BC2"/>
    <w:rsid w:val="00385F1A"/>
    <w:rsid w:val="00386146"/>
    <w:rsid w:val="00397A5E"/>
    <w:rsid w:val="003B2533"/>
    <w:rsid w:val="003D6830"/>
    <w:rsid w:val="003F1B75"/>
    <w:rsid w:val="003F7386"/>
    <w:rsid w:val="00406FAE"/>
    <w:rsid w:val="00412AC0"/>
    <w:rsid w:val="00414F75"/>
    <w:rsid w:val="00421000"/>
    <w:rsid w:val="0043729D"/>
    <w:rsid w:val="00437C62"/>
    <w:rsid w:val="00444EDF"/>
    <w:rsid w:val="004606D2"/>
    <w:rsid w:val="00466092"/>
    <w:rsid w:val="00490EAF"/>
    <w:rsid w:val="004A207F"/>
    <w:rsid w:val="004B4235"/>
    <w:rsid w:val="004E105E"/>
    <w:rsid w:val="004E4952"/>
    <w:rsid w:val="004E7B51"/>
    <w:rsid w:val="004F5DB5"/>
    <w:rsid w:val="004F601F"/>
    <w:rsid w:val="004F6524"/>
    <w:rsid w:val="00504800"/>
    <w:rsid w:val="005261C2"/>
    <w:rsid w:val="005340C7"/>
    <w:rsid w:val="005414D8"/>
    <w:rsid w:val="00557873"/>
    <w:rsid w:val="00560FA5"/>
    <w:rsid w:val="00561EE4"/>
    <w:rsid w:val="00574D8B"/>
    <w:rsid w:val="005756DA"/>
    <w:rsid w:val="00591339"/>
    <w:rsid w:val="005C1BBF"/>
    <w:rsid w:val="005C77A3"/>
    <w:rsid w:val="005D11C2"/>
    <w:rsid w:val="005D23CA"/>
    <w:rsid w:val="005E070C"/>
    <w:rsid w:val="005E09B9"/>
    <w:rsid w:val="005E3D18"/>
    <w:rsid w:val="0060572A"/>
    <w:rsid w:val="006155E4"/>
    <w:rsid w:val="0062234E"/>
    <w:rsid w:val="006312DA"/>
    <w:rsid w:val="00634BFF"/>
    <w:rsid w:val="00667BD3"/>
    <w:rsid w:val="00670DFF"/>
    <w:rsid w:val="00672C81"/>
    <w:rsid w:val="00676ADE"/>
    <w:rsid w:val="006817AD"/>
    <w:rsid w:val="00684963"/>
    <w:rsid w:val="00691108"/>
    <w:rsid w:val="00691C1C"/>
    <w:rsid w:val="006A2CE4"/>
    <w:rsid w:val="006A4ABF"/>
    <w:rsid w:val="006B0ABA"/>
    <w:rsid w:val="006B7252"/>
    <w:rsid w:val="006C53A4"/>
    <w:rsid w:val="006E07AE"/>
    <w:rsid w:val="006E1496"/>
    <w:rsid w:val="006F2AA8"/>
    <w:rsid w:val="006F6770"/>
    <w:rsid w:val="00726DEA"/>
    <w:rsid w:val="00730346"/>
    <w:rsid w:val="0073694F"/>
    <w:rsid w:val="0074262C"/>
    <w:rsid w:val="007504D8"/>
    <w:rsid w:val="00750F89"/>
    <w:rsid w:val="00772EC3"/>
    <w:rsid w:val="007B26CF"/>
    <w:rsid w:val="007E23DA"/>
    <w:rsid w:val="007E2AEC"/>
    <w:rsid w:val="007E6E16"/>
    <w:rsid w:val="0080013B"/>
    <w:rsid w:val="00800A46"/>
    <w:rsid w:val="0080493C"/>
    <w:rsid w:val="00841036"/>
    <w:rsid w:val="00843349"/>
    <w:rsid w:val="008533FB"/>
    <w:rsid w:val="00861539"/>
    <w:rsid w:val="00871106"/>
    <w:rsid w:val="0087470C"/>
    <w:rsid w:val="008847E6"/>
    <w:rsid w:val="00885B7E"/>
    <w:rsid w:val="008911CB"/>
    <w:rsid w:val="0089226D"/>
    <w:rsid w:val="008923F1"/>
    <w:rsid w:val="008B5081"/>
    <w:rsid w:val="008C0369"/>
    <w:rsid w:val="008C1520"/>
    <w:rsid w:val="008E0A3D"/>
    <w:rsid w:val="00905C72"/>
    <w:rsid w:val="0091019F"/>
    <w:rsid w:val="00916EA9"/>
    <w:rsid w:val="009246EF"/>
    <w:rsid w:val="00932A85"/>
    <w:rsid w:val="00933AE7"/>
    <w:rsid w:val="00941741"/>
    <w:rsid w:val="00970091"/>
    <w:rsid w:val="00990D9A"/>
    <w:rsid w:val="009A1292"/>
    <w:rsid w:val="009B2BE9"/>
    <w:rsid w:val="009B38B1"/>
    <w:rsid w:val="009B57E4"/>
    <w:rsid w:val="009B69D9"/>
    <w:rsid w:val="009C22AA"/>
    <w:rsid w:val="009D5E75"/>
    <w:rsid w:val="009E5F15"/>
    <w:rsid w:val="00A10CFF"/>
    <w:rsid w:val="00A155FB"/>
    <w:rsid w:val="00A300D0"/>
    <w:rsid w:val="00A43A0F"/>
    <w:rsid w:val="00A45361"/>
    <w:rsid w:val="00A509C5"/>
    <w:rsid w:val="00A612C4"/>
    <w:rsid w:val="00A700ED"/>
    <w:rsid w:val="00A74A15"/>
    <w:rsid w:val="00A84B3B"/>
    <w:rsid w:val="00A86E8C"/>
    <w:rsid w:val="00A914D8"/>
    <w:rsid w:val="00AA2C22"/>
    <w:rsid w:val="00AA46F7"/>
    <w:rsid w:val="00AA57E3"/>
    <w:rsid w:val="00AE6CD1"/>
    <w:rsid w:val="00AE6D41"/>
    <w:rsid w:val="00B032A3"/>
    <w:rsid w:val="00B16E5E"/>
    <w:rsid w:val="00B34168"/>
    <w:rsid w:val="00B4747B"/>
    <w:rsid w:val="00B51946"/>
    <w:rsid w:val="00B53379"/>
    <w:rsid w:val="00B56818"/>
    <w:rsid w:val="00B65189"/>
    <w:rsid w:val="00B809D1"/>
    <w:rsid w:val="00B8230B"/>
    <w:rsid w:val="00BA7CD8"/>
    <w:rsid w:val="00BB03DB"/>
    <w:rsid w:val="00BB51CC"/>
    <w:rsid w:val="00BF5C39"/>
    <w:rsid w:val="00C03E2B"/>
    <w:rsid w:val="00C04B19"/>
    <w:rsid w:val="00C23691"/>
    <w:rsid w:val="00C31D2B"/>
    <w:rsid w:val="00C45123"/>
    <w:rsid w:val="00C45FAD"/>
    <w:rsid w:val="00C500EA"/>
    <w:rsid w:val="00C53490"/>
    <w:rsid w:val="00C55EFD"/>
    <w:rsid w:val="00C5728D"/>
    <w:rsid w:val="00C61CAD"/>
    <w:rsid w:val="00C62421"/>
    <w:rsid w:val="00C676C7"/>
    <w:rsid w:val="00C7545C"/>
    <w:rsid w:val="00C85F5D"/>
    <w:rsid w:val="00C91AB1"/>
    <w:rsid w:val="00CB1121"/>
    <w:rsid w:val="00CB5683"/>
    <w:rsid w:val="00CC1C5F"/>
    <w:rsid w:val="00CF152B"/>
    <w:rsid w:val="00D004D5"/>
    <w:rsid w:val="00D047FB"/>
    <w:rsid w:val="00D112D4"/>
    <w:rsid w:val="00D14221"/>
    <w:rsid w:val="00D159FD"/>
    <w:rsid w:val="00D200BC"/>
    <w:rsid w:val="00D21CF5"/>
    <w:rsid w:val="00D261EB"/>
    <w:rsid w:val="00D361C8"/>
    <w:rsid w:val="00D43FBF"/>
    <w:rsid w:val="00D8677D"/>
    <w:rsid w:val="00D953CD"/>
    <w:rsid w:val="00D9606A"/>
    <w:rsid w:val="00DA201E"/>
    <w:rsid w:val="00DA2C56"/>
    <w:rsid w:val="00DC17F0"/>
    <w:rsid w:val="00DC3D88"/>
    <w:rsid w:val="00DD008F"/>
    <w:rsid w:val="00DE4F68"/>
    <w:rsid w:val="00DF3013"/>
    <w:rsid w:val="00E1386C"/>
    <w:rsid w:val="00E42040"/>
    <w:rsid w:val="00E42724"/>
    <w:rsid w:val="00E43F84"/>
    <w:rsid w:val="00E60CF9"/>
    <w:rsid w:val="00E61788"/>
    <w:rsid w:val="00E70BE8"/>
    <w:rsid w:val="00E769CA"/>
    <w:rsid w:val="00E852F3"/>
    <w:rsid w:val="00E92709"/>
    <w:rsid w:val="00EA7347"/>
    <w:rsid w:val="00EB0819"/>
    <w:rsid w:val="00EC3260"/>
    <w:rsid w:val="00EC7C5C"/>
    <w:rsid w:val="00ED19FA"/>
    <w:rsid w:val="00ED3918"/>
    <w:rsid w:val="00EE73FD"/>
    <w:rsid w:val="00EF1234"/>
    <w:rsid w:val="00F11133"/>
    <w:rsid w:val="00F15541"/>
    <w:rsid w:val="00F17CDE"/>
    <w:rsid w:val="00F230EF"/>
    <w:rsid w:val="00F25532"/>
    <w:rsid w:val="00F45CB4"/>
    <w:rsid w:val="00F9083E"/>
    <w:rsid w:val="00F91ABA"/>
    <w:rsid w:val="00FA4075"/>
    <w:rsid w:val="00FA7613"/>
    <w:rsid w:val="00FD0FD8"/>
    <w:rsid w:val="00FD3D9A"/>
    <w:rsid w:val="00FD6B7A"/>
    <w:rsid w:val="00FD6C25"/>
    <w:rsid w:val="00FE144C"/>
    <w:rsid w:val="00FE2EBC"/>
    <w:rsid w:val="00FF1DEB"/>
    <w:rsid w:val="00FF3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52DF5B4"/>
  <w15:docId w15:val="{85A48541-1581-43EB-8592-B7254B39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D2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3CA"/>
    <w:rPr>
      <w:rFonts w:ascii="Tahoma" w:hAnsi="Tahoma" w:cs="Tahoma"/>
      <w:sz w:val="16"/>
      <w:szCs w:val="16"/>
    </w:rPr>
  </w:style>
  <w:style w:type="paragraph" w:styleId="Header">
    <w:name w:val="header"/>
    <w:basedOn w:val="Normal"/>
    <w:link w:val="HeaderChar"/>
    <w:uiPriority w:val="99"/>
    <w:unhideWhenUsed/>
    <w:rsid w:val="005D2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CA"/>
  </w:style>
  <w:style w:type="paragraph" w:styleId="Footer">
    <w:name w:val="footer"/>
    <w:basedOn w:val="Normal"/>
    <w:link w:val="FooterChar"/>
    <w:unhideWhenUsed/>
    <w:rsid w:val="005D23CA"/>
    <w:pPr>
      <w:tabs>
        <w:tab w:val="center" w:pos="4513"/>
        <w:tab w:val="right" w:pos="9026"/>
      </w:tabs>
      <w:spacing w:after="0" w:line="240" w:lineRule="auto"/>
    </w:pPr>
  </w:style>
  <w:style w:type="character" w:customStyle="1" w:styleId="FooterChar">
    <w:name w:val="Footer Char"/>
    <w:basedOn w:val="DefaultParagraphFont"/>
    <w:link w:val="Footer"/>
    <w:rsid w:val="005D23CA"/>
  </w:style>
  <w:style w:type="table" w:styleId="TableGrid">
    <w:name w:val="Table Grid"/>
    <w:basedOn w:val="TableNormal"/>
    <w:uiPriority w:val="59"/>
    <w:rsid w:val="00FA407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075"/>
    <w:pPr>
      <w:spacing w:after="0" w:line="240" w:lineRule="auto"/>
      <w:ind w:left="720"/>
      <w:contextualSpacing/>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A4075"/>
    <w:rPr>
      <w:color w:val="0000FF" w:themeColor="hyperlink"/>
      <w:u w:val="single"/>
    </w:rPr>
  </w:style>
  <w:style w:type="paragraph" w:styleId="PlainText">
    <w:name w:val="Plain Text"/>
    <w:basedOn w:val="Normal"/>
    <w:link w:val="PlainTextChar"/>
    <w:rsid w:val="005C77A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5C77A3"/>
    <w:rPr>
      <w:rFonts w:ascii="Courier New" w:eastAsia="Times New Roman" w:hAnsi="Courier New" w:cs="Times New Roman"/>
      <w:sz w:val="20"/>
      <w:szCs w:val="20"/>
      <w:lang w:val="en-US"/>
    </w:rPr>
  </w:style>
  <w:style w:type="paragraph" w:styleId="BodyText">
    <w:name w:val="Body Text"/>
    <w:basedOn w:val="Normal"/>
    <w:link w:val="BodyTextChar"/>
    <w:rsid w:val="00191BFA"/>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91BFA"/>
    <w:rPr>
      <w:rFonts w:ascii="Times New Roman" w:eastAsia="Times New Roman" w:hAnsi="Times New Roman" w:cs="Times New Roman"/>
      <w:sz w:val="24"/>
      <w:szCs w:val="20"/>
    </w:rPr>
  </w:style>
  <w:style w:type="paragraph" w:styleId="NormalWeb">
    <w:name w:val="Normal (Web)"/>
    <w:basedOn w:val="Normal"/>
    <w:uiPriority w:val="99"/>
    <w:semiHidden/>
    <w:unhideWhenUsed/>
    <w:rsid w:val="00045D3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105E"/>
    <w:rPr>
      <w:sz w:val="16"/>
      <w:szCs w:val="16"/>
    </w:rPr>
  </w:style>
  <w:style w:type="paragraph" w:styleId="CommentText">
    <w:name w:val="annotation text"/>
    <w:basedOn w:val="Normal"/>
    <w:link w:val="CommentTextChar"/>
    <w:uiPriority w:val="99"/>
    <w:unhideWhenUsed/>
    <w:rsid w:val="004E105E"/>
    <w:pPr>
      <w:spacing w:line="240" w:lineRule="auto"/>
    </w:pPr>
    <w:rPr>
      <w:sz w:val="20"/>
      <w:szCs w:val="20"/>
    </w:rPr>
  </w:style>
  <w:style w:type="character" w:customStyle="1" w:styleId="CommentTextChar">
    <w:name w:val="Comment Text Char"/>
    <w:basedOn w:val="DefaultParagraphFont"/>
    <w:link w:val="CommentText"/>
    <w:uiPriority w:val="99"/>
    <w:rsid w:val="004E105E"/>
    <w:rPr>
      <w:sz w:val="20"/>
      <w:szCs w:val="20"/>
    </w:rPr>
  </w:style>
  <w:style w:type="paragraph" w:styleId="CommentSubject">
    <w:name w:val="annotation subject"/>
    <w:basedOn w:val="CommentText"/>
    <w:next w:val="CommentText"/>
    <w:link w:val="CommentSubjectChar"/>
    <w:uiPriority w:val="99"/>
    <w:semiHidden/>
    <w:unhideWhenUsed/>
    <w:rsid w:val="004E105E"/>
    <w:rPr>
      <w:b/>
      <w:bCs/>
    </w:rPr>
  </w:style>
  <w:style w:type="character" w:customStyle="1" w:styleId="CommentSubjectChar">
    <w:name w:val="Comment Subject Char"/>
    <w:basedOn w:val="CommentTextChar"/>
    <w:link w:val="CommentSubject"/>
    <w:uiPriority w:val="99"/>
    <w:semiHidden/>
    <w:rsid w:val="004E10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9814">
      <w:bodyDiv w:val="1"/>
      <w:marLeft w:val="0"/>
      <w:marRight w:val="0"/>
      <w:marTop w:val="0"/>
      <w:marBottom w:val="0"/>
      <w:divBdr>
        <w:top w:val="none" w:sz="0" w:space="0" w:color="auto"/>
        <w:left w:val="none" w:sz="0" w:space="0" w:color="auto"/>
        <w:bottom w:val="none" w:sz="0" w:space="0" w:color="auto"/>
        <w:right w:val="none" w:sz="0" w:space="0" w:color="auto"/>
      </w:divBdr>
    </w:div>
    <w:div w:id="183439953">
      <w:bodyDiv w:val="1"/>
      <w:marLeft w:val="0"/>
      <w:marRight w:val="0"/>
      <w:marTop w:val="0"/>
      <w:marBottom w:val="0"/>
      <w:divBdr>
        <w:top w:val="none" w:sz="0" w:space="0" w:color="auto"/>
        <w:left w:val="none" w:sz="0" w:space="0" w:color="auto"/>
        <w:bottom w:val="none" w:sz="0" w:space="0" w:color="auto"/>
        <w:right w:val="none" w:sz="0" w:space="0" w:color="auto"/>
      </w:divBdr>
    </w:div>
    <w:div w:id="443382179">
      <w:bodyDiv w:val="1"/>
      <w:marLeft w:val="0"/>
      <w:marRight w:val="0"/>
      <w:marTop w:val="0"/>
      <w:marBottom w:val="0"/>
      <w:divBdr>
        <w:top w:val="none" w:sz="0" w:space="0" w:color="auto"/>
        <w:left w:val="none" w:sz="0" w:space="0" w:color="auto"/>
        <w:bottom w:val="none" w:sz="0" w:space="0" w:color="auto"/>
        <w:right w:val="none" w:sz="0" w:space="0" w:color="auto"/>
      </w:divBdr>
    </w:div>
    <w:div w:id="711274953">
      <w:bodyDiv w:val="1"/>
      <w:marLeft w:val="0"/>
      <w:marRight w:val="0"/>
      <w:marTop w:val="0"/>
      <w:marBottom w:val="0"/>
      <w:divBdr>
        <w:top w:val="none" w:sz="0" w:space="0" w:color="auto"/>
        <w:left w:val="none" w:sz="0" w:space="0" w:color="auto"/>
        <w:bottom w:val="none" w:sz="0" w:space="0" w:color="auto"/>
        <w:right w:val="none" w:sz="0" w:space="0" w:color="auto"/>
      </w:divBdr>
    </w:div>
    <w:div w:id="891961212">
      <w:bodyDiv w:val="1"/>
      <w:marLeft w:val="0"/>
      <w:marRight w:val="0"/>
      <w:marTop w:val="0"/>
      <w:marBottom w:val="0"/>
      <w:divBdr>
        <w:top w:val="none" w:sz="0" w:space="0" w:color="auto"/>
        <w:left w:val="none" w:sz="0" w:space="0" w:color="auto"/>
        <w:bottom w:val="none" w:sz="0" w:space="0" w:color="auto"/>
        <w:right w:val="none" w:sz="0" w:space="0" w:color="auto"/>
      </w:divBdr>
    </w:div>
    <w:div w:id="930818564">
      <w:bodyDiv w:val="1"/>
      <w:marLeft w:val="0"/>
      <w:marRight w:val="0"/>
      <w:marTop w:val="0"/>
      <w:marBottom w:val="0"/>
      <w:divBdr>
        <w:top w:val="none" w:sz="0" w:space="0" w:color="auto"/>
        <w:left w:val="none" w:sz="0" w:space="0" w:color="auto"/>
        <w:bottom w:val="none" w:sz="0" w:space="0" w:color="auto"/>
        <w:right w:val="none" w:sz="0" w:space="0" w:color="auto"/>
      </w:divBdr>
    </w:div>
    <w:div w:id="1057824097">
      <w:bodyDiv w:val="1"/>
      <w:marLeft w:val="0"/>
      <w:marRight w:val="0"/>
      <w:marTop w:val="0"/>
      <w:marBottom w:val="0"/>
      <w:divBdr>
        <w:top w:val="none" w:sz="0" w:space="0" w:color="auto"/>
        <w:left w:val="none" w:sz="0" w:space="0" w:color="auto"/>
        <w:bottom w:val="none" w:sz="0" w:space="0" w:color="auto"/>
        <w:right w:val="none" w:sz="0" w:space="0" w:color="auto"/>
      </w:divBdr>
    </w:div>
    <w:div w:id="1251279165">
      <w:bodyDiv w:val="1"/>
      <w:marLeft w:val="0"/>
      <w:marRight w:val="0"/>
      <w:marTop w:val="0"/>
      <w:marBottom w:val="0"/>
      <w:divBdr>
        <w:top w:val="none" w:sz="0" w:space="0" w:color="auto"/>
        <w:left w:val="none" w:sz="0" w:space="0" w:color="auto"/>
        <w:bottom w:val="none" w:sz="0" w:space="0" w:color="auto"/>
        <w:right w:val="none" w:sz="0" w:space="0" w:color="auto"/>
      </w:divBdr>
    </w:div>
    <w:div w:id="1331104859">
      <w:bodyDiv w:val="1"/>
      <w:marLeft w:val="0"/>
      <w:marRight w:val="0"/>
      <w:marTop w:val="0"/>
      <w:marBottom w:val="0"/>
      <w:divBdr>
        <w:top w:val="none" w:sz="0" w:space="0" w:color="auto"/>
        <w:left w:val="none" w:sz="0" w:space="0" w:color="auto"/>
        <w:bottom w:val="none" w:sz="0" w:space="0" w:color="auto"/>
        <w:right w:val="none" w:sz="0" w:space="0" w:color="auto"/>
      </w:divBdr>
    </w:div>
    <w:div w:id="1439642205">
      <w:bodyDiv w:val="1"/>
      <w:marLeft w:val="0"/>
      <w:marRight w:val="0"/>
      <w:marTop w:val="0"/>
      <w:marBottom w:val="0"/>
      <w:divBdr>
        <w:top w:val="none" w:sz="0" w:space="0" w:color="auto"/>
        <w:left w:val="none" w:sz="0" w:space="0" w:color="auto"/>
        <w:bottom w:val="none" w:sz="0" w:space="0" w:color="auto"/>
        <w:right w:val="none" w:sz="0" w:space="0" w:color="auto"/>
      </w:divBdr>
    </w:div>
    <w:div w:id="1463812486">
      <w:bodyDiv w:val="1"/>
      <w:marLeft w:val="0"/>
      <w:marRight w:val="0"/>
      <w:marTop w:val="0"/>
      <w:marBottom w:val="0"/>
      <w:divBdr>
        <w:top w:val="none" w:sz="0" w:space="0" w:color="auto"/>
        <w:left w:val="none" w:sz="0" w:space="0" w:color="auto"/>
        <w:bottom w:val="none" w:sz="0" w:space="0" w:color="auto"/>
        <w:right w:val="none" w:sz="0" w:space="0" w:color="auto"/>
      </w:divBdr>
    </w:div>
    <w:div w:id="1646661125">
      <w:bodyDiv w:val="1"/>
      <w:marLeft w:val="0"/>
      <w:marRight w:val="0"/>
      <w:marTop w:val="0"/>
      <w:marBottom w:val="0"/>
      <w:divBdr>
        <w:top w:val="none" w:sz="0" w:space="0" w:color="auto"/>
        <w:left w:val="none" w:sz="0" w:space="0" w:color="auto"/>
        <w:bottom w:val="none" w:sz="0" w:space="0" w:color="auto"/>
        <w:right w:val="none" w:sz="0" w:space="0" w:color="auto"/>
      </w:divBdr>
    </w:div>
    <w:div w:id="1845900816">
      <w:bodyDiv w:val="1"/>
      <w:marLeft w:val="0"/>
      <w:marRight w:val="0"/>
      <w:marTop w:val="0"/>
      <w:marBottom w:val="0"/>
      <w:divBdr>
        <w:top w:val="none" w:sz="0" w:space="0" w:color="auto"/>
        <w:left w:val="none" w:sz="0" w:space="0" w:color="auto"/>
        <w:bottom w:val="none" w:sz="0" w:space="0" w:color="auto"/>
        <w:right w:val="none" w:sz="0" w:space="0" w:color="auto"/>
      </w:divBdr>
    </w:div>
    <w:div w:id="2048406779">
      <w:bodyDiv w:val="1"/>
      <w:marLeft w:val="0"/>
      <w:marRight w:val="0"/>
      <w:marTop w:val="0"/>
      <w:marBottom w:val="0"/>
      <w:divBdr>
        <w:top w:val="none" w:sz="0" w:space="0" w:color="auto"/>
        <w:left w:val="none" w:sz="0" w:space="0" w:color="auto"/>
        <w:bottom w:val="none" w:sz="0" w:space="0" w:color="auto"/>
        <w:right w:val="none" w:sz="0" w:space="0" w:color="auto"/>
      </w:divBdr>
    </w:div>
    <w:div w:id="2068189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151C0-622A-40DE-BA12-ABCC0430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Stephens</dc:creator>
  <cp:lastModifiedBy>Gemma Bell</cp:lastModifiedBy>
  <cp:revision>14</cp:revision>
  <cp:lastPrinted>2020-02-07T15:16:00Z</cp:lastPrinted>
  <dcterms:created xsi:type="dcterms:W3CDTF">2025-05-14T13:08:00Z</dcterms:created>
  <dcterms:modified xsi:type="dcterms:W3CDTF">2025-05-23T10:38:00Z</dcterms:modified>
</cp:coreProperties>
</file>